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40598F" w14:textId="77777777" w:rsidR="00CC0CB4" w:rsidRDefault="00CC0CB4" w:rsidP="00CC0CB4">
      <w:pPr>
        <w:tabs>
          <w:tab w:val="left" w:pos="1471"/>
          <w:tab w:val="left" w:pos="1472"/>
        </w:tabs>
        <w:rPr>
          <w:sz w:val="20"/>
        </w:rPr>
      </w:pPr>
    </w:p>
    <w:p w14:paraId="4CB8ADDF" w14:textId="77777777" w:rsidR="00CC0CB4" w:rsidRDefault="00CC0CB4" w:rsidP="00CC0CB4">
      <w:pPr>
        <w:tabs>
          <w:tab w:val="left" w:pos="1471"/>
          <w:tab w:val="left" w:pos="1472"/>
        </w:tabs>
        <w:rPr>
          <w:sz w:val="20"/>
        </w:rPr>
      </w:pPr>
    </w:p>
    <w:p w14:paraId="63F325A4" w14:textId="77777777" w:rsidR="00CC0CB4" w:rsidRDefault="00CC0CB4" w:rsidP="00CC0CB4">
      <w:pPr>
        <w:tabs>
          <w:tab w:val="left" w:pos="1471"/>
          <w:tab w:val="left" w:pos="1472"/>
        </w:tabs>
        <w:rPr>
          <w:sz w:val="20"/>
        </w:rPr>
      </w:pPr>
    </w:p>
    <w:p w14:paraId="01F7F86C" w14:textId="77777777" w:rsidR="00CC0CB4" w:rsidRDefault="00CC0CB4" w:rsidP="00CC0CB4">
      <w:pPr>
        <w:tabs>
          <w:tab w:val="left" w:pos="1471"/>
          <w:tab w:val="left" w:pos="1472"/>
        </w:tabs>
        <w:rPr>
          <w:sz w:val="20"/>
        </w:rPr>
      </w:pPr>
    </w:p>
    <w:p w14:paraId="2101F3AB" w14:textId="3D3F3CBA" w:rsidR="00CC0CB4" w:rsidRDefault="00CC0CB4" w:rsidP="00CC0CB4">
      <w:pPr>
        <w:tabs>
          <w:tab w:val="left" w:pos="1471"/>
          <w:tab w:val="left" w:pos="1472"/>
        </w:tabs>
        <w:rPr>
          <w:sz w:val="20"/>
        </w:rPr>
      </w:pPr>
    </w:p>
    <w:p w14:paraId="3E0979DF" w14:textId="0C9532BC" w:rsidR="00CC0CB4" w:rsidRDefault="00CC0CB4" w:rsidP="00CC0CB4">
      <w:pPr>
        <w:tabs>
          <w:tab w:val="left" w:pos="1471"/>
          <w:tab w:val="left" w:pos="1472"/>
        </w:tabs>
        <w:rPr>
          <w:sz w:val="20"/>
        </w:rPr>
      </w:pPr>
    </w:p>
    <w:p w14:paraId="52C81E27" w14:textId="62399F6C" w:rsidR="00CC0CB4" w:rsidRDefault="00CC0CB4" w:rsidP="00CC0CB4">
      <w:pPr>
        <w:tabs>
          <w:tab w:val="left" w:pos="1471"/>
          <w:tab w:val="left" w:pos="1472"/>
        </w:tabs>
        <w:rPr>
          <w:sz w:val="20"/>
        </w:rPr>
      </w:pPr>
    </w:p>
    <w:p w14:paraId="57A5E998" w14:textId="12FF539F" w:rsidR="00CC0CB4" w:rsidRDefault="00CC0CB4" w:rsidP="00CC0CB4">
      <w:pPr>
        <w:tabs>
          <w:tab w:val="left" w:pos="1471"/>
          <w:tab w:val="left" w:pos="1472"/>
        </w:tabs>
        <w:rPr>
          <w:sz w:val="20"/>
        </w:rPr>
      </w:pPr>
    </w:p>
    <w:p w14:paraId="6837C7B6" w14:textId="3EF57FDD" w:rsidR="00CC0CB4" w:rsidRDefault="00CC0CB4" w:rsidP="00CC0CB4">
      <w:pPr>
        <w:tabs>
          <w:tab w:val="left" w:pos="1471"/>
          <w:tab w:val="left" w:pos="1472"/>
        </w:tabs>
        <w:rPr>
          <w:sz w:val="20"/>
        </w:rPr>
      </w:pPr>
    </w:p>
    <w:p w14:paraId="6B370697" w14:textId="3904CFBC" w:rsidR="00CC0CB4" w:rsidRDefault="00CC0CB4" w:rsidP="00CC0CB4">
      <w:pPr>
        <w:tabs>
          <w:tab w:val="left" w:pos="1471"/>
          <w:tab w:val="left" w:pos="1472"/>
        </w:tabs>
        <w:rPr>
          <w:sz w:val="20"/>
        </w:rPr>
      </w:pPr>
    </w:p>
    <w:p w14:paraId="08A222F6" w14:textId="4F23EBAB" w:rsidR="00CC0CB4" w:rsidRDefault="00CC0CB4" w:rsidP="00CC0CB4">
      <w:pPr>
        <w:tabs>
          <w:tab w:val="left" w:pos="1471"/>
          <w:tab w:val="left" w:pos="1472"/>
        </w:tabs>
        <w:rPr>
          <w:sz w:val="20"/>
        </w:rPr>
      </w:pPr>
    </w:p>
    <w:p w14:paraId="3014D0B8" w14:textId="2997F544" w:rsidR="00CC0CB4" w:rsidRDefault="00CC0CB4" w:rsidP="00CC0CB4">
      <w:pPr>
        <w:tabs>
          <w:tab w:val="left" w:pos="1471"/>
          <w:tab w:val="left" w:pos="1472"/>
        </w:tabs>
        <w:rPr>
          <w:sz w:val="20"/>
        </w:rPr>
      </w:pPr>
    </w:p>
    <w:p w14:paraId="45A9040D" w14:textId="000D321B" w:rsidR="00CC0CB4" w:rsidRDefault="00CC0CB4" w:rsidP="00CC0CB4">
      <w:pPr>
        <w:tabs>
          <w:tab w:val="left" w:pos="1471"/>
          <w:tab w:val="left" w:pos="1472"/>
        </w:tabs>
        <w:rPr>
          <w:sz w:val="20"/>
        </w:rPr>
      </w:pPr>
    </w:p>
    <w:p w14:paraId="1547DEF2" w14:textId="0140B90B" w:rsidR="00CC0CB4" w:rsidRDefault="00CC0CB4" w:rsidP="00CC0CB4">
      <w:pPr>
        <w:tabs>
          <w:tab w:val="left" w:pos="1471"/>
          <w:tab w:val="left" w:pos="1472"/>
        </w:tabs>
        <w:rPr>
          <w:sz w:val="20"/>
        </w:rPr>
      </w:pPr>
    </w:p>
    <w:p w14:paraId="0372F76F" w14:textId="77777777" w:rsidR="00CC0CB4" w:rsidRDefault="00CC0CB4" w:rsidP="00CC0CB4">
      <w:pPr>
        <w:tabs>
          <w:tab w:val="left" w:pos="1471"/>
          <w:tab w:val="left" w:pos="1472"/>
        </w:tabs>
        <w:rPr>
          <w:sz w:val="20"/>
        </w:rPr>
      </w:pPr>
    </w:p>
    <w:p w14:paraId="62EDB5F2" w14:textId="77777777" w:rsidR="00CC0CB4" w:rsidRPr="00D757BE" w:rsidRDefault="00CC0CB4" w:rsidP="00CC0CB4">
      <w:pPr>
        <w:tabs>
          <w:tab w:val="left" w:pos="1471"/>
          <w:tab w:val="left" w:pos="1472"/>
        </w:tabs>
        <w:jc w:val="center"/>
        <w:rPr>
          <w:b/>
          <w:bCs/>
          <w:sz w:val="50"/>
          <w:szCs w:val="50"/>
        </w:rPr>
      </w:pPr>
      <w:r w:rsidRPr="00D757BE">
        <w:rPr>
          <w:b/>
          <w:bCs/>
          <w:sz w:val="50"/>
          <w:szCs w:val="50"/>
        </w:rPr>
        <w:t>ANEXO N°1</w:t>
      </w:r>
    </w:p>
    <w:p w14:paraId="5469F90D" w14:textId="77777777" w:rsidR="00CC0CB4" w:rsidRDefault="00CC0CB4" w:rsidP="00CC0CB4">
      <w:pPr>
        <w:tabs>
          <w:tab w:val="left" w:pos="1471"/>
          <w:tab w:val="left" w:pos="1472"/>
        </w:tabs>
        <w:jc w:val="center"/>
        <w:rPr>
          <w:sz w:val="50"/>
          <w:szCs w:val="50"/>
        </w:rPr>
      </w:pPr>
    </w:p>
    <w:p w14:paraId="00845665" w14:textId="77777777" w:rsidR="00CC0CB4" w:rsidRDefault="00CC0CB4" w:rsidP="00CC0CB4">
      <w:pPr>
        <w:tabs>
          <w:tab w:val="left" w:pos="1471"/>
          <w:tab w:val="left" w:pos="1472"/>
        </w:tabs>
        <w:jc w:val="center"/>
        <w:rPr>
          <w:sz w:val="50"/>
          <w:szCs w:val="50"/>
        </w:rPr>
      </w:pPr>
    </w:p>
    <w:p w14:paraId="6FF31F07" w14:textId="77777777" w:rsidR="00CC0CB4" w:rsidRDefault="00CC0CB4" w:rsidP="00CC0CB4">
      <w:pPr>
        <w:tabs>
          <w:tab w:val="left" w:pos="1471"/>
          <w:tab w:val="left" w:pos="1472"/>
        </w:tabs>
        <w:jc w:val="center"/>
        <w:rPr>
          <w:sz w:val="40"/>
          <w:szCs w:val="40"/>
        </w:rPr>
      </w:pPr>
    </w:p>
    <w:p w14:paraId="5CFA548A" w14:textId="77777777" w:rsidR="00CC0CB4" w:rsidRPr="00D757BE" w:rsidRDefault="00CC0CB4" w:rsidP="00CC0CB4">
      <w:pPr>
        <w:tabs>
          <w:tab w:val="left" w:pos="1471"/>
          <w:tab w:val="left" w:pos="1472"/>
        </w:tabs>
        <w:jc w:val="center"/>
        <w:rPr>
          <w:sz w:val="40"/>
          <w:szCs w:val="40"/>
        </w:rPr>
      </w:pPr>
      <w:r w:rsidRPr="00D757BE">
        <w:rPr>
          <w:sz w:val="40"/>
          <w:szCs w:val="40"/>
        </w:rPr>
        <w:t xml:space="preserve">“PROGRAMA DE MONITOREO </w:t>
      </w:r>
      <w:r>
        <w:rPr>
          <w:sz w:val="40"/>
          <w:szCs w:val="40"/>
        </w:rPr>
        <w:t xml:space="preserve">DE EMISIONES FUGITIVAS - </w:t>
      </w:r>
      <w:r w:rsidRPr="00D757BE">
        <w:rPr>
          <w:sz w:val="40"/>
          <w:szCs w:val="40"/>
        </w:rPr>
        <w:t>CÁMARA TERMOGRÁFICA”</w:t>
      </w:r>
    </w:p>
    <w:p w14:paraId="0A8A2766" w14:textId="77777777" w:rsidR="00CC0CB4" w:rsidRDefault="00CC0CB4" w:rsidP="00CC0CB4">
      <w:pPr>
        <w:tabs>
          <w:tab w:val="left" w:pos="1471"/>
          <w:tab w:val="left" w:pos="1472"/>
        </w:tabs>
        <w:rPr>
          <w:sz w:val="20"/>
        </w:rPr>
      </w:pPr>
    </w:p>
    <w:p w14:paraId="711631CB" w14:textId="77777777" w:rsidR="00CC0CB4" w:rsidRDefault="00CC0CB4" w:rsidP="00CC0CB4">
      <w:pPr>
        <w:tabs>
          <w:tab w:val="left" w:pos="1471"/>
          <w:tab w:val="left" w:pos="1472"/>
        </w:tabs>
        <w:rPr>
          <w:sz w:val="20"/>
        </w:rPr>
      </w:pPr>
    </w:p>
    <w:p w14:paraId="7B812C5B" w14:textId="77777777" w:rsidR="00CC0CB4" w:rsidRDefault="00CC0CB4" w:rsidP="00CC0CB4">
      <w:pPr>
        <w:tabs>
          <w:tab w:val="left" w:pos="1471"/>
          <w:tab w:val="left" w:pos="1472"/>
        </w:tabs>
        <w:rPr>
          <w:sz w:val="20"/>
        </w:rPr>
      </w:pPr>
    </w:p>
    <w:p w14:paraId="258FA9C1" w14:textId="77777777" w:rsidR="00CC0CB4" w:rsidRDefault="00CC0CB4" w:rsidP="00CC0CB4">
      <w:pPr>
        <w:tabs>
          <w:tab w:val="left" w:pos="1471"/>
          <w:tab w:val="left" w:pos="1472"/>
        </w:tabs>
        <w:rPr>
          <w:sz w:val="20"/>
        </w:rPr>
      </w:pPr>
    </w:p>
    <w:p w14:paraId="13700CFC" w14:textId="77777777" w:rsidR="00CC0CB4" w:rsidRDefault="00CC0CB4" w:rsidP="00CC0CB4">
      <w:pPr>
        <w:tabs>
          <w:tab w:val="left" w:pos="1471"/>
          <w:tab w:val="left" w:pos="1472"/>
        </w:tabs>
        <w:rPr>
          <w:sz w:val="20"/>
        </w:rPr>
      </w:pPr>
    </w:p>
    <w:p w14:paraId="4CAED80B" w14:textId="77777777" w:rsidR="00CC0CB4" w:rsidRDefault="00CC0CB4" w:rsidP="00CC0CB4">
      <w:pPr>
        <w:tabs>
          <w:tab w:val="left" w:pos="1471"/>
          <w:tab w:val="left" w:pos="1472"/>
        </w:tabs>
        <w:rPr>
          <w:sz w:val="20"/>
        </w:rPr>
      </w:pPr>
    </w:p>
    <w:p w14:paraId="6AA2F62F" w14:textId="77777777" w:rsidR="00CC0CB4" w:rsidRDefault="00CC0CB4" w:rsidP="00CC0CB4">
      <w:pPr>
        <w:tabs>
          <w:tab w:val="left" w:pos="1471"/>
          <w:tab w:val="left" w:pos="1472"/>
        </w:tabs>
        <w:rPr>
          <w:sz w:val="20"/>
        </w:rPr>
      </w:pPr>
    </w:p>
    <w:p w14:paraId="08CB6143" w14:textId="77777777" w:rsidR="00CC0CB4" w:rsidRDefault="00CC0CB4" w:rsidP="00CC0CB4">
      <w:pPr>
        <w:tabs>
          <w:tab w:val="left" w:pos="1471"/>
          <w:tab w:val="left" w:pos="1472"/>
        </w:tabs>
        <w:rPr>
          <w:sz w:val="20"/>
        </w:rPr>
      </w:pPr>
    </w:p>
    <w:p w14:paraId="7D5F084D" w14:textId="77777777" w:rsidR="00CC0CB4" w:rsidRDefault="00CC0CB4" w:rsidP="00CC0CB4">
      <w:pPr>
        <w:tabs>
          <w:tab w:val="left" w:pos="1471"/>
          <w:tab w:val="left" w:pos="1472"/>
        </w:tabs>
        <w:rPr>
          <w:sz w:val="20"/>
        </w:rPr>
      </w:pPr>
    </w:p>
    <w:p w14:paraId="41CE5E52" w14:textId="77777777" w:rsidR="00CC0CB4" w:rsidRDefault="00CC0CB4" w:rsidP="00CC0CB4">
      <w:pPr>
        <w:tabs>
          <w:tab w:val="left" w:pos="1471"/>
          <w:tab w:val="left" w:pos="1472"/>
        </w:tabs>
        <w:rPr>
          <w:sz w:val="20"/>
        </w:rPr>
      </w:pPr>
    </w:p>
    <w:p w14:paraId="25053C71" w14:textId="77777777" w:rsidR="00CC0CB4" w:rsidRDefault="00CC0CB4" w:rsidP="00CC0CB4">
      <w:pPr>
        <w:tabs>
          <w:tab w:val="left" w:pos="1471"/>
          <w:tab w:val="left" w:pos="1472"/>
        </w:tabs>
        <w:rPr>
          <w:sz w:val="20"/>
        </w:rPr>
      </w:pPr>
    </w:p>
    <w:p w14:paraId="54EC8DEC" w14:textId="77777777" w:rsidR="00CC0CB4" w:rsidRDefault="00CC0CB4" w:rsidP="00CC0CB4">
      <w:pPr>
        <w:tabs>
          <w:tab w:val="left" w:pos="1471"/>
          <w:tab w:val="left" w:pos="1472"/>
        </w:tabs>
        <w:rPr>
          <w:sz w:val="20"/>
        </w:rPr>
      </w:pPr>
    </w:p>
    <w:p w14:paraId="120D6C88" w14:textId="77777777" w:rsidR="00CC0CB4" w:rsidRDefault="00CC0CB4" w:rsidP="00CC0CB4">
      <w:pPr>
        <w:tabs>
          <w:tab w:val="left" w:pos="1471"/>
          <w:tab w:val="left" w:pos="1472"/>
        </w:tabs>
        <w:rPr>
          <w:sz w:val="20"/>
        </w:rPr>
      </w:pPr>
    </w:p>
    <w:p w14:paraId="2809500F" w14:textId="77777777" w:rsidR="00CC0CB4" w:rsidRDefault="00CC0CB4" w:rsidP="00CC0CB4">
      <w:pPr>
        <w:tabs>
          <w:tab w:val="left" w:pos="1471"/>
          <w:tab w:val="left" w:pos="1472"/>
        </w:tabs>
        <w:rPr>
          <w:sz w:val="20"/>
        </w:rPr>
      </w:pPr>
    </w:p>
    <w:p w14:paraId="08512133" w14:textId="77777777" w:rsidR="00CC0CB4" w:rsidRDefault="00CC0CB4" w:rsidP="00CC0CB4">
      <w:pPr>
        <w:tabs>
          <w:tab w:val="left" w:pos="1471"/>
          <w:tab w:val="left" w:pos="1472"/>
        </w:tabs>
        <w:rPr>
          <w:sz w:val="20"/>
        </w:rPr>
      </w:pPr>
    </w:p>
    <w:p w14:paraId="2B735B86" w14:textId="77777777" w:rsidR="00CC0CB4" w:rsidRDefault="00CC0CB4" w:rsidP="00CC0CB4">
      <w:pPr>
        <w:tabs>
          <w:tab w:val="left" w:pos="1471"/>
          <w:tab w:val="left" w:pos="1472"/>
        </w:tabs>
        <w:rPr>
          <w:sz w:val="20"/>
        </w:rPr>
      </w:pPr>
    </w:p>
    <w:p w14:paraId="038AEDCA" w14:textId="77777777" w:rsidR="00CC0CB4" w:rsidRDefault="00CC0CB4" w:rsidP="00CC0CB4">
      <w:pPr>
        <w:tabs>
          <w:tab w:val="left" w:pos="1471"/>
          <w:tab w:val="left" w:pos="1472"/>
        </w:tabs>
        <w:rPr>
          <w:sz w:val="20"/>
        </w:rPr>
      </w:pPr>
    </w:p>
    <w:p w14:paraId="03D10427" w14:textId="77777777" w:rsidR="00CC0CB4" w:rsidRDefault="00CC0CB4" w:rsidP="00CC0CB4">
      <w:pPr>
        <w:tabs>
          <w:tab w:val="left" w:pos="1471"/>
          <w:tab w:val="left" w:pos="1472"/>
        </w:tabs>
        <w:rPr>
          <w:sz w:val="20"/>
        </w:rPr>
      </w:pPr>
    </w:p>
    <w:p w14:paraId="0498EE44" w14:textId="77777777" w:rsidR="00CC0CB4" w:rsidRDefault="00CC0CB4" w:rsidP="00CC0CB4">
      <w:pPr>
        <w:tabs>
          <w:tab w:val="left" w:pos="1471"/>
          <w:tab w:val="left" w:pos="1472"/>
        </w:tabs>
        <w:rPr>
          <w:sz w:val="20"/>
        </w:rPr>
      </w:pPr>
    </w:p>
    <w:p w14:paraId="79F94C9D" w14:textId="77777777" w:rsidR="00CC0CB4" w:rsidRDefault="00CC0CB4" w:rsidP="00CC0CB4">
      <w:pPr>
        <w:tabs>
          <w:tab w:val="left" w:pos="1471"/>
          <w:tab w:val="left" w:pos="1472"/>
        </w:tabs>
        <w:rPr>
          <w:sz w:val="20"/>
        </w:rPr>
      </w:pPr>
    </w:p>
    <w:p w14:paraId="6BFD1FCA" w14:textId="77777777" w:rsidR="00CC0CB4" w:rsidRDefault="00CC0CB4" w:rsidP="00CC0CB4">
      <w:pPr>
        <w:tabs>
          <w:tab w:val="left" w:pos="1471"/>
          <w:tab w:val="left" w:pos="1472"/>
        </w:tabs>
        <w:rPr>
          <w:sz w:val="20"/>
        </w:rPr>
      </w:pPr>
    </w:p>
    <w:p w14:paraId="68B972DB" w14:textId="77777777" w:rsidR="00CC0CB4" w:rsidRDefault="00CC0CB4" w:rsidP="00CC0CB4">
      <w:pPr>
        <w:tabs>
          <w:tab w:val="left" w:pos="1471"/>
          <w:tab w:val="left" w:pos="1472"/>
        </w:tabs>
        <w:rPr>
          <w:sz w:val="20"/>
        </w:rPr>
      </w:pPr>
    </w:p>
    <w:p w14:paraId="2D7819BF" w14:textId="77777777" w:rsidR="00CC0CB4" w:rsidRDefault="00CC0CB4" w:rsidP="00CC0CB4">
      <w:pPr>
        <w:tabs>
          <w:tab w:val="left" w:pos="1471"/>
          <w:tab w:val="left" w:pos="1472"/>
        </w:tabs>
        <w:rPr>
          <w:sz w:val="20"/>
        </w:rPr>
      </w:pPr>
    </w:p>
    <w:p w14:paraId="73807439" w14:textId="77777777" w:rsidR="00CC0CB4" w:rsidRDefault="00CC0CB4" w:rsidP="00CC0CB4">
      <w:pPr>
        <w:tabs>
          <w:tab w:val="left" w:pos="1471"/>
          <w:tab w:val="left" w:pos="1472"/>
        </w:tabs>
        <w:rPr>
          <w:sz w:val="20"/>
        </w:rPr>
      </w:pPr>
    </w:p>
    <w:p w14:paraId="21F7A59F" w14:textId="77777777" w:rsidR="00CC0CB4" w:rsidRDefault="00CC0CB4" w:rsidP="00CC0CB4">
      <w:pPr>
        <w:tabs>
          <w:tab w:val="left" w:pos="1471"/>
          <w:tab w:val="left" w:pos="1472"/>
        </w:tabs>
        <w:rPr>
          <w:sz w:val="20"/>
        </w:rPr>
      </w:pPr>
    </w:p>
    <w:p w14:paraId="3499826E" w14:textId="77777777" w:rsidR="00CC0CB4" w:rsidRDefault="00CC0CB4" w:rsidP="00CC0CB4">
      <w:pPr>
        <w:tabs>
          <w:tab w:val="left" w:pos="1471"/>
          <w:tab w:val="left" w:pos="1472"/>
        </w:tabs>
        <w:rPr>
          <w:sz w:val="20"/>
        </w:rPr>
      </w:pPr>
    </w:p>
    <w:p w14:paraId="002D7C3F" w14:textId="77777777" w:rsidR="00CC0CB4" w:rsidRDefault="00CC0CB4" w:rsidP="00CC0CB4">
      <w:pPr>
        <w:tabs>
          <w:tab w:val="left" w:pos="1471"/>
          <w:tab w:val="left" w:pos="1472"/>
        </w:tabs>
        <w:rPr>
          <w:sz w:val="20"/>
        </w:rPr>
      </w:pPr>
    </w:p>
    <w:p w14:paraId="6C043EE5" w14:textId="77777777" w:rsidR="00CC0CB4" w:rsidRDefault="00CC0CB4" w:rsidP="00CC0CB4">
      <w:pPr>
        <w:tabs>
          <w:tab w:val="left" w:pos="1471"/>
          <w:tab w:val="left" w:pos="1472"/>
        </w:tabs>
        <w:rPr>
          <w:sz w:val="20"/>
        </w:rPr>
      </w:pPr>
    </w:p>
    <w:p w14:paraId="79EDD85E" w14:textId="77777777" w:rsidR="00CC0CB4" w:rsidRDefault="00CC0CB4" w:rsidP="00CC0CB4">
      <w:pPr>
        <w:tabs>
          <w:tab w:val="left" w:pos="1471"/>
          <w:tab w:val="left" w:pos="1472"/>
        </w:tabs>
        <w:rPr>
          <w:sz w:val="20"/>
        </w:rPr>
        <w:sectPr w:rsidR="00CC0CB4" w:rsidSect="00CC0CB4">
          <w:headerReference w:type="default" r:id="rId7"/>
          <w:pgSz w:w="12240" w:h="15840"/>
          <w:pgMar w:top="1500" w:right="1660" w:bottom="1140" w:left="1660" w:header="665" w:footer="959" w:gutter="0"/>
          <w:pgBorders w:offsetFrom="page">
            <w:top w:val="dotted" w:sz="4" w:space="24" w:color="auto"/>
            <w:left w:val="dotted" w:sz="4" w:space="24" w:color="auto"/>
            <w:bottom w:val="dotted" w:sz="4" w:space="24" w:color="auto"/>
            <w:right w:val="dotted" w:sz="4" w:space="24" w:color="auto"/>
          </w:pgBorders>
          <w:cols w:space="720"/>
        </w:sectPr>
      </w:pPr>
    </w:p>
    <w:p w14:paraId="34927C12" w14:textId="77777777" w:rsidR="00CC0CB4" w:rsidRDefault="00CC0CB4" w:rsidP="00CC0CB4">
      <w:pPr>
        <w:tabs>
          <w:tab w:val="left" w:pos="1471"/>
          <w:tab w:val="left" w:pos="1472"/>
        </w:tabs>
        <w:rPr>
          <w:sz w:val="20"/>
        </w:rPr>
      </w:pPr>
    </w:p>
    <w:p w14:paraId="72AE83FF" w14:textId="77777777" w:rsidR="00CC0CB4" w:rsidRDefault="00CC0CB4" w:rsidP="00CC0CB4">
      <w:pPr>
        <w:pStyle w:val="Textoindependiente"/>
        <w:rPr>
          <w:b/>
          <w:sz w:val="22"/>
        </w:rPr>
      </w:pPr>
    </w:p>
    <w:p w14:paraId="2C0AB617" w14:textId="77777777" w:rsidR="00CC0CB4" w:rsidRDefault="00CC0CB4" w:rsidP="00CC0CB4">
      <w:pPr>
        <w:pStyle w:val="Ttulo2"/>
        <w:numPr>
          <w:ilvl w:val="0"/>
          <w:numId w:val="2"/>
        </w:numPr>
        <w:tabs>
          <w:tab w:val="num" w:pos="360"/>
          <w:tab w:val="left" w:pos="1132"/>
          <w:tab w:val="left" w:pos="1133"/>
        </w:tabs>
        <w:spacing w:before="174"/>
        <w:ind w:left="1853" w:hanging="360"/>
      </w:pPr>
      <w:bookmarkStart w:id="0" w:name="_Toc105694060"/>
      <w:r>
        <w:rPr>
          <w:w w:val="105"/>
        </w:rPr>
        <w:t>INTRODUCCIÓN</w:t>
      </w:r>
      <w:bookmarkEnd w:id="0"/>
    </w:p>
    <w:p w14:paraId="31F84BED" w14:textId="77777777" w:rsidR="00CC0CB4" w:rsidRDefault="00CC0CB4" w:rsidP="00CC0CB4">
      <w:pPr>
        <w:pStyle w:val="Textoindependiente"/>
        <w:spacing w:before="3"/>
        <w:rPr>
          <w:b/>
          <w:sz w:val="21"/>
        </w:rPr>
      </w:pPr>
    </w:p>
    <w:p w14:paraId="1D858616" w14:textId="77777777" w:rsidR="00CC0CB4" w:rsidRDefault="00CC0CB4" w:rsidP="00CC0CB4">
      <w:pPr>
        <w:pStyle w:val="Textoindependiente"/>
        <w:spacing w:line="247" w:lineRule="auto"/>
        <w:ind w:left="1133" w:right="468"/>
        <w:jc w:val="both"/>
        <w:rPr>
          <w:w w:val="105"/>
        </w:rPr>
      </w:pPr>
      <w:r>
        <w:rPr>
          <w:w w:val="105"/>
        </w:rPr>
        <w:t xml:space="preserve">En virtud de la solicitud de la Superintendencia de Medio Ambiente a través de la Resolución Exenta N°873 de fecha 02 de junio de 2022, se presenta a continuación un “Programa de Monitoreo de Emisiones Fugitivas de MP”, esta actividad se llevará a cabo con una </w:t>
      </w:r>
      <w:r w:rsidRPr="00602C27">
        <w:rPr>
          <w:w w:val="105"/>
        </w:rPr>
        <w:t xml:space="preserve">cámara </w:t>
      </w:r>
      <w:r>
        <w:rPr>
          <w:w w:val="105"/>
        </w:rPr>
        <w:t xml:space="preserve">termográfica 320x240 </w:t>
      </w:r>
      <w:proofErr w:type="spellStart"/>
      <w:r>
        <w:rPr>
          <w:w w:val="105"/>
        </w:rPr>
        <w:t>Hti</w:t>
      </w:r>
      <w:proofErr w:type="spellEnd"/>
      <w:r>
        <w:rPr>
          <w:w w:val="105"/>
        </w:rPr>
        <w:t xml:space="preserve"> Ht-19, cuyas especificaciones Técnicas se encuentran señaladas en el </w:t>
      </w:r>
      <w:r w:rsidRPr="00957945">
        <w:rPr>
          <w:b/>
          <w:bCs/>
          <w:w w:val="105"/>
        </w:rPr>
        <w:t>ANEXO N°2</w:t>
      </w:r>
      <w:r>
        <w:rPr>
          <w:w w:val="105"/>
        </w:rPr>
        <w:t>, del “Plan de Control de Emisiones”.</w:t>
      </w:r>
    </w:p>
    <w:p w14:paraId="2675BC4E" w14:textId="77777777" w:rsidR="00CC0CB4" w:rsidRDefault="00CC0CB4" w:rsidP="00CC0CB4">
      <w:pPr>
        <w:pStyle w:val="Textoindependiente"/>
        <w:spacing w:line="247" w:lineRule="auto"/>
        <w:ind w:left="1133" w:right="468"/>
        <w:jc w:val="both"/>
        <w:rPr>
          <w:w w:val="105"/>
        </w:rPr>
      </w:pPr>
    </w:p>
    <w:p w14:paraId="0DC5CCAA" w14:textId="77777777" w:rsidR="00CC0CB4" w:rsidRDefault="00CC0CB4" w:rsidP="00CC0CB4">
      <w:pPr>
        <w:pStyle w:val="Ttulo2"/>
        <w:numPr>
          <w:ilvl w:val="0"/>
          <w:numId w:val="2"/>
        </w:numPr>
        <w:tabs>
          <w:tab w:val="num" w:pos="360"/>
          <w:tab w:val="left" w:pos="1132"/>
          <w:tab w:val="left" w:pos="1133"/>
        </w:tabs>
        <w:spacing w:before="174"/>
        <w:ind w:left="1853" w:hanging="360"/>
      </w:pPr>
      <w:bookmarkStart w:id="1" w:name="_Toc105694061"/>
      <w:r>
        <w:rPr>
          <w:w w:val="105"/>
        </w:rPr>
        <w:t>OBJETIVO</w:t>
      </w:r>
      <w:bookmarkEnd w:id="1"/>
      <w:r>
        <w:rPr>
          <w:w w:val="105"/>
        </w:rPr>
        <w:t xml:space="preserve"> </w:t>
      </w:r>
    </w:p>
    <w:p w14:paraId="78493E71" w14:textId="77777777" w:rsidR="00CC0CB4" w:rsidRDefault="00CC0CB4" w:rsidP="00CC0CB4">
      <w:pPr>
        <w:pStyle w:val="Textoindependiente"/>
        <w:spacing w:line="247" w:lineRule="auto"/>
        <w:ind w:right="468"/>
        <w:jc w:val="both"/>
        <w:rPr>
          <w:w w:val="105"/>
        </w:rPr>
      </w:pPr>
    </w:p>
    <w:p w14:paraId="2CED6718" w14:textId="77777777" w:rsidR="00CC0CB4" w:rsidRDefault="00CC0CB4" w:rsidP="00CC0CB4">
      <w:pPr>
        <w:pStyle w:val="Textoindependiente"/>
        <w:spacing w:line="247" w:lineRule="auto"/>
        <w:ind w:left="1133" w:right="468"/>
        <w:jc w:val="both"/>
        <w:rPr>
          <w:w w:val="105"/>
        </w:rPr>
      </w:pPr>
      <w:r w:rsidRPr="00405038">
        <w:rPr>
          <w:w w:val="105"/>
        </w:rPr>
        <w:t xml:space="preserve">El </w:t>
      </w:r>
      <w:r>
        <w:rPr>
          <w:w w:val="105"/>
        </w:rPr>
        <w:t xml:space="preserve">objetivo del presente programa es generar los lineamientos para la medición de Material Particulado mediante una cámara termográfica </w:t>
      </w:r>
      <w:r w:rsidRPr="00405038">
        <w:rPr>
          <w:w w:val="105"/>
        </w:rPr>
        <w:t>durante la ejecución de acciones constructivas que se encuentren cercanas a las siguientes áreas protegidas: Humedal Urbano “Humedales de Quirilluca” Res. Ex. 772/2021 y “Los Maitenes – Campiche” Res. Ex.773/2021.</w:t>
      </w:r>
    </w:p>
    <w:p w14:paraId="2A98C8E1" w14:textId="77777777" w:rsidR="00CC0CB4" w:rsidRDefault="00CC0CB4" w:rsidP="00CC0CB4">
      <w:pPr>
        <w:tabs>
          <w:tab w:val="left" w:pos="1471"/>
          <w:tab w:val="left" w:pos="1472"/>
        </w:tabs>
        <w:rPr>
          <w:sz w:val="20"/>
        </w:rPr>
      </w:pPr>
    </w:p>
    <w:p w14:paraId="425F2C51" w14:textId="77777777" w:rsidR="00CC0CB4" w:rsidRPr="008C7EE5" w:rsidRDefault="00CC0CB4" w:rsidP="00CC0CB4">
      <w:pPr>
        <w:pStyle w:val="Ttulo2"/>
        <w:numPr>
          <w:ilvl w:val="0"/>
          <w:numId w:val="2"/>
        </w:numPr>
        <w:tabs>
          <w:tab w:val="num" w:pos="360"/>
          <w:tab w:val="left" w:pos="1132"/>
          <w:tab w:val="left" w:pos="1133"/>
        </w:tabs>
        <w:spacing w:before="174"/>
        <w:ind w:left="1133" w:hanging="678"/>
      </w:pPr>
      <w:bookmarkStart w:id="2" w:name="_Toc105694062"/>
      <w:r>
        <w:rPr>
          <w:w w:val="105"/>
        </w:rPr>
        <w:t>METODOLOGÍA</w:t>
      </w:r>
      <w:bookmarkEnd w:id="2"/>
      <w:r>
        <w:rPr>
          <w:w w:val="105"/>
        </w:rPr>
        <w:t xml:space="preserve"> </w:t>
      </w:r>
    </w:p>
    <w:p w14:paraId="5833EB54" w14:textId="77777777" w:rsidR="00CC0CB4" w:rsidRPr="0043681F" w:rsidRDefault="00CC0CB4" w:rsidP="00CC0CB4">
      <w:pPr>
        <w:pStyle w:val="Ttulo2"/>
        <w:tabs>
          <w:tab w:val="left" w:pos="1132"/>
          <w:tab w:val="left" w:pos="1133"/>
        </w:tabs>
        <w:spacing w:before="174"/>
        <w:ind w:left="1132" w:firstLine="0"/>
      </w:pPr>
    </w:p>
    <w:p w14:paraId="5AD7CF6E" w14:textId="77777777" w:rsidR="00CC0CB4" w:rsidRPr="00701208" w:rsidRDefault="00CC0CB4" w:rsidP="00CC0CB4">
      <w:pPr>
        <w:ind w:left="1132" w:firstLine="43"/>
        <w:rPr>
          <w:w w:val="105"/>
          <w:sz w:val="20"/>
          <w:szCs w:val="20"/>
        </w:rPr>
      </w:pPr>
      <w:r w:rsidRPr="00701208">
        <w:rPr>
          <w:w w:val="105"/>
          <w:sz w:val="20"/>
          <w:szCs w:val="20"/>
        </w:rPr>
        <w:t>Para la implementación del equipo en las obras se desarrollarán las siguientes actividades:</w:t>
      </w:r>
    </w:p>
    <w:p w14:paraId="243D879A" w14:textId="77777777" w:rsidR="00CC0CB4" w:rsidRDefault="00CC0CB4" w:rsidP="00CC0CB4">
      <w:pPr>
        <w:pStyle w:val="Textoindependiente"/>
        <w:numPr>
          <w:ilvl w:val="0"/>
          <w:numId w:val="3"/>
        </w:numPr>
        <w:spacing w:line="247" w:lineRule="auto"/>
        <w:ind w:right="468"/>
        <w:jc w:val="both"/>
        <w:rPr>
          <w:w w:val="105"/>
        </w:rPr>
      </w:pPr>
      <w:r w:rsidRPr="00AB25DB">
        <w:rPr>
          <w:w w:val="105"/>
        </w:rPr>
        <w:t>Línea de Base:</w:t>
      </w:r>
      <w:r>
        <w:rPr>
          <w:w w:val="105"/>
        </w:rPr>
        <w:t xml:space="preserve"> esta actividad se realizará en días que no se ejecute obra, preferiblemente días inhábiles, esta medición nos entregará las condiciones existentes del sector ya que actualmente se cuenta con el Decreto 105 que Aprueba Plan de Prevención y Descontaminación Atmosférica para las Comunas de Concón, Quintero y Puchuncaví.</w:t>
      </w:r>
    </w:p>
    <w:p w14:paraId="6787F436" w14:textId="77777777" w:rsidR="00CC0CB4" w:rsidRDefault="00CC0CB4" w:rsidP="00CC0CB4">
      <w:pPr>
        <w:pStyle w:val="Textoindependiente"/>
        <w:numPr>
          <w:ilvl w:val="0"/>
          <w:numId w:val="3"/>
        </w:numPr>
        <w:spacing w:line="247" w:lineRule="auto"/>
        <w:ind w:right="468"/>
        <w:jc w:val="both"/>
        <w:rPr>
          <w:w w:val="105"/>
        </w:rPr>
      </w:pPr>
      <w:r>
        <w:rPr>
          <w:w w:val="105"/>
        </w:rPr>
        <w:t xml:space="preserve">Monitoreos: Las zonas identificadas para ejecutar el presente programa son las siguientes: </w:t>
      </w:r>
    </w:p>
    <w:p w14:paraId="65B0B094" w14:textId="77777777" w:rsidR="00CC0CB4" w:rsidRDefault="00CC0CB4" w:rsidP="00CC0CB4">
      <w:pPr>
        <w:rPr>
          <w:w w:val="105"/>
        </w:rPr>
      </w:pPr>
    </w:p>
    <w:p w14:paraId="46730C5C" w14:textId="77777777" w:rsidR="00CC0CB4" w:rsidRPr="000A15E1" w:rsidRDefault="00CC0CB4" w:rsidP="00CC0CB4">
      <w:pPr>
        <w:pStyle w:val="Textoindependiente"/>
        <w:spacing w:line="247" w:lineRule="auto"/>
        <w:ind w:left="456" w:right="468"/>
        <w:rPr>
          <w:w w:val="105"/>
          <w:u w:val="single"/>
        </w:rPr>
      </w:pPr>
      <w:r w:rsidRPr="000A15E1">
        <w:rPr>
          <w:w w:val="105"/>
          <w:u w:val="single"/>
        </w:rPr>
        <w:t>HUMEDAL LOS MAITENES CAMPICHE</w:t>
      </w:r>
      <w:r>
        <w:rPr>
          <w:w w:val="105"/>
          <w:u w:val="single"/>
        </w:rPr>
        <w:t>:</w:t>
      </w:r>
    </w:p>
    <w:p w14:paraId="46AE0328" w14:textId="77777777" w:rsidR="00CC0CB4" w:rsidRDefault="00CC0CB4" w:rsidP="00CC0CB4">
      <w:pPr>
        <w:pStyle w:val="Textoindependiente"/>
        <w:spacing w:line="247" w:lineRule="auto"/>
        <w:ind w:left="456" w:right="468"/>
        <w:rPr>
          <w:w w:val="105"/>
        </w:rPr>
      </w:pPr>
    </w:p>
    <w:p w14:paraId="1CBBF84A" w14:textId="77777777" w:rsidR="00CC0CB4" w:rsidRPr="000A15E1" w:rsidRDefault="00CC0CB4" w:rsidP="00CC0CB4">
      <w:pPr>
        <w:pStyle w:val="Textoindependiente"/>
        <w:spacing w:line="247" w:lineRule="auto"/>
        <w:ind w:left="456" w:right="468"/>
        <w:rPr>
          <w:w w:val="105"/>
        </w:rPr>
      </w:pPr>
      <w:r w:rsidRPr="000A15E1">
        <w:rPr>
          <w:w w:val="105"/>
        </w:rPr>
        <w:t>PTO 4 dm 25</w:t>
      </w:r>
      <w:r>
        <w:rPr>
          <w:w w:val="105"/>
        </w:rPr>
        <w:t>.</w:t>
      </w:r>
      <w:r w:rsidRPr="000A15E1">
        <w:rPr>
          <w:w w:val="105"/>
        </w:rPr>
        <w:t>900</w:t>
      </w:r>
    </w:p>
    <w:p w14:paraId="7230F1CB" w14:textId="77777777" w:rsidR="00CC0CB4" w:rsidRDefault="00CC0CB4" w:rsidP="00CC0CB4">
      <w:pPr>
        <w:pStyle w:val="Textoindependiente"/>
        <w:spacing w:line="247" w:lineRule="auto"/>
        <w:ind w:left="456" w:right="468"/>
        <w:rPr>
          <w:w w:val="105"/>
        </w:rPr>
      </w:pPr>
      <w:r w:rsidRPr="000A15E1">
        <w:rPr>
          <w:w w:val="105"/>
        </w:rPr>
        <w:t>PTO 6 dm 25</w:t>
      </w:r>
      <w:r>
        <w:rPr>
          <w:w w:val="105"/>
        </w:rPr>
        <w:t>.</w:t>
      </w:r>
      <w:r w:rsidRPr="000A15E1">
        <w:rPr>
          <w:w w:val="105"/>
        </w:rPr>
        <w:t>500</w:t>
      </w:r>
    </w:p>
    <w:p w14:paraId="5AB8DA74" w14:textId="77777777" w:rsidR="00CC0CB4" w:rsidRDefault="00CC0CB4" w:rsidP="00CC0CB4">
      <w:pPr>
        <w:pStyle w:val="Textoindependiente"/>
        <w:spacing w:line="247" w:lineRule="auto"/>
        <w:ind w:left="456" w:right="468"/>
        <w:rPr>
          <w:w w:val="105"/>
        </w:rPr>
      </w:pPr>
    </w:p>
    <w:p w14:paraId="00A16897" w14:textId="77777777" w:rsidR="00CC0CB4" w:rsidRPr="00BA14B3" w:rsidRDefault="00CC0CB4" w:rsidP="00CC0CB4">
      <w:pPr>
        <w:pStyle w:val="Textoindependiente"/>
        <w:spacing w:line="247" w:lineRule="auto"/>
        <w:ind w:left="456" w:right="468"/>
        <w:rPr>
          <w:w w:val="105"/>
          <w:u w:val="single"/>
        </w:rPr>
      </w:pPr>
      <w:r w:rsidRPr="00BA14B3">
        <w:rPr>
          <w:w w:val="105"/>
          <w:u w:val="single"/>
        </w:rPr>
        <w:t>HUMEDALES DE QUIRILLUCA</w:t>
      </w:r>
    </w:p>
    <w:p w14:paraId="4B36112B" w14:textId="77777777" w:rsidR="00CC0CB4" w:rsidRDefault="00CC0CB4" w:rsidP="00CC0CB4">
      <w:pPr>
        <w:pStyle w:val="Textoindependiente"/>
        <w:spacing w:line="247" w:lineRule="auto"/>
        <w:ind w:left="456" w:right="468"/>
        <w:rPr>
          <w:w w:val="105"/>
        </w:rPr>
      </w:pPr>
      <w:r w:rsidRPr="00BA14B3">
        <w:rPr>
          <w:w w:val="105"/>
        </w:rPr>
        <w:t xml:space="preserve">PTO 1 </w:t>
      </w:r>
      <w:r>
        <w:rPr>
          <w:w w:val="105"/>
        </w:rPr>
        <w:t>dm 25.140</w:t>
      </w:r>
    </w:p>
    <w:p w14:paraId="743D6DD2" w14:textId="77777777" w:rsidR="00CC0CB4" w:rsidRDefault="00CC0CB4" w:rsidP="00CC0CB4">
      <w:pPr>
        <w:pStyle w:val="Textoindependiente"/>
        <w:spacing w:line="247" w:lineRule="auto"/>
        <w:ind w:left="456" w:right="468"/>
        <w:rPr>
          <w:w w:val="105"/>
        </w:rPr>
      </w:pPr>
      <w:r w:rsidRPr="00BA14B3">
        <w:rPr>
          <w:w w:val="105"/>
        </w:rPr>
        <w:t xml:space="preserve">PTO 34 </w:t>
      </w:r>
      <w:r>
        <w:rPr>
          <w:w w:val="105"/>
        </w:rPr>
        <w:t xml:space="preserve">dm </w:t>
      </w:r>
      <w:r w:rsidRPr="00BA14B3">
        <w:rPr>
          <w:w w:val="105"/>
        </w:rPr>
        <w:t>25</w:t>
      </w:r>
      <w:r>
        <w:rPr>
          <w:w w:val="105"/>
        </w:rPr>
        <w:t>.</w:t>
      </w:r>
      <w:r w:rsidRPr="00BA14B3">
        <w:rPr>
          <w:w w:val="105"/>
        </w:rPr>
        <w:t>360</w:t>
      </w:r>
    </w:p>
    <w:p w14:paraId="73AAF65D" w14:textId="77777777" w:rsidR="00CC0CB4" w:rsidRDefault="00CC0CB4" w:rsidP="00CC0CB4">
      <w:pPr>
        <w:pStyle w:val="Textoindependiente"/>
        <w:spacing w:line="247" w:lineRule="auto"/>
        <w:ind w:left="456" w:right="468"/>
        <w:rPr>
          <w:w w:val="105"/>
        </w:rPr>
      </w:pPr>
    </w:p>
    <w:p w14:paraId="00BA4F57" w14:textId="77777777" w:rsidR="00CC0CB4" w:rsidRPr="00BE41CD" w:rsidRDefault="00CC0CB4" w:rsidP="00CC0CB4">
      <w:pPr>
        <w:pStyle w:val="Textoindependiente"/>
        <w:numPr>
          <w:ilvl w:val="0"/>
          <w:numId w:val="1"/>
        </w:numPr>
        <w:spacing w:line="247" w:lineRule="auto"/>
        <w:ind w:right="468"/>
        <w:rPr>
          <w:b/>
          <w:bCs/>
          <w:w w:val="105"/>
        </w:rPr>
      </w:pPr>
      <w:r w:rsidRPr="007046B3">
        <w:rPr>
          <w:b/>
          <w:bCs/>
          <w:w w:val="105"/>
        </w:rPr>
        <w:t>Sector 2</w:t>
      </w:r>
    </w:p>
    <w:p w14:paraId="06827255" w14:textId="77777777" w:rsidR="00CC0CB4" w:rsidRPr="00BA14B3" w:rsidRDefault="00CC0CB4" w:rsidP="00CC0CB4">
      <w:pPr>
        <w:pStyle w:val="Textoindependiente"/>
        <w:spacing w:line="247" w:lineRule="auto"/>
        <w:ind w:left="456" w:right="468"/>
        <w:rPr>
          <w:w w:val="105"/>
        </w:rPr>
      </w:pPr>
      <w:r w:rsidRPr="00BA14B3">
        <w:rPr>
          <w:w w:val="105"/>
        </w:rPr>
        <w:t>PTO 15 dm 27320</w:t>
      </w:r>
    </w:p>
    <w:p w14:paraId="5568E36C" w14:textId="77777777" w:rsidR="00CC0CB4" w:rsidRPr="00211648" w:rsidRDefault="00CC0CB4" w:rsidP="00CC0CB4">
      <w:pPr>
        <w:pStyle w:val="Textoindependiente"/>
        <w:spacing w:line="247" w:lineRule="auto"/>
        <w:ind w:left="456" w:right="468"/>
        <w:rPr>
          <w:w w:val="105"/>
        </w:rPr>
      </w:pPr>
      <w:r w:rsidRPr="00BA14B3">
        <w:rPr>
          <w:w w:val="105"/>
        </w:rPr>
        <w:t>PTO 18 dm 27840</w:t>
      </w:r>
    </w:p>
    <w:p w14:paraId="33E98294" w14:textId="77777777" w:rsidR="00CC0CB4" w:rsidRDefault="00CC0CB4" w:rsidP="00CC0CB4">
      <w:pPr>
        <w:pStyle w:val="Ttulo2"/>
        <w:tabs>
          <w:tab w:val="left" w:pos="1132"/>
          <w:tab w:val="left" w:pos="1133"/>
        </w:tabs>
        <w:spacing w:before="174"/>
        <w:ind w:left="1852" w:firstLine="0"/>
        <w:jc w:val="both"/>
        <w:rPr>
          <w:b w:val="0"/>
          <w:bCs w:val="0"/>
          <w:w w:val="105"/>
        </w:rPr>
      </w:pPr>
    </w:p>
    <w:p w14:paraId="20434847" w14:textId="77777777" w:rsidR="00CC0CB4" w:rsidRDefault="00CC0CB4" w:rsidP="00CC0CB4">
      <w:pPr>
        <w:rPr>
          <w:b/>
          <w:bCs/>
          <w:w w:val="105"/>
        </w:rPr>
      </w:pPr>
      <w:r>
        <w:rPr>
          <w:noProof/>
        </w:rPr>
        <w:lastRenderedPageBreak/>
        <w:drawing>
          <wp:inline distT="0" distB="0" distL="0" distR="0" wp14:anchorId="4042B7B1" wp14:editId="5A8DEA6D">
            <wp:extent cx="5664200" cy="3009184"/>
            <wp:effectExtent l="19050" t="19050" r="12700" b="2032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8" r:link="rId9" cstate="print">
                      <a:extLst>
                        <a:ext uri="{28A0092B-C50C-407E-A947-70E740481C1C}">
                          <a14:useLocalDpi xmlns:a14="http://schemas.microsoft.com/office/drawing/2010/main" val="0"/>
                        </a:ext>
                      </a:extLst>
                    </a:blip>
                    <a:srcRect/>
                    <a:stretch>
                      <a:fillRect/>
                    </a:stretch>
                  </pic:blipFill>
                  <pic:spPr bwMode="auto">
                    <a:xfrm>
                      <a:off x="0" y="0"/>
                      <a:ext cx="5664200" cy="3009184"/>
                    </a:xfrm>
                    <a:prstGeom prst="rect">
                      <a:avLst/>
                    </a:prstGeom>
                    <a:noFill/>
                    <a:ln>
                      <a:solidFill>
                        <a:schemeClr val="tx1"/>
                      </a:solidFill>
                    </a:ln>
                  </pic:spPr>
                </pic:pic>
              </a:graphicData>
            </a:graphic>
          </wp:inline>
        </w:drawing>
      </w:r>
    </w:p>
    <w:p w14:paraId="50387D78" w14:textId="77777777" w:rsidR="00CC0CB4" w:rsidRPr="006048BF" w:rsidRDefault="00CC0CB4" w:rsidP="00CC0CB4">
      <w:pPr>
        <w:pStyle w:val="Textoindependiente"/>
        <w:spacing w:line="247" w:lineRule="auto"/>
        <w:ind w:right="468"/>
        <w:jc w:val="both"/>
        <w:rPr>
          <w:w w:val="105"/>
          <w:sz w:val="18"/>
          <w:szCs w:val="18"/>
        </w:rPr>
      </w:pPr>
      <w:r>
        <w:rPr>
          <w:b/>
          <w:bCs/>
          <w:w w:val="105"/>
          <w:sz w:val="18"/>
          <w:szCs w:val="18"/>
        </w:rPr>
        <w:t xml:space="preserve">       </w:t>
      </w:r>
      <w:r w:rsidRPr="000D079C">
        <w:rPr>
          <w:b/>
          <w:bCs/>
          <w:w w:val="105"/>
          <w:sz w:val="18"/>
          <w:szCs w:val="18"/>
        </w:rPr>
        <w:t xml:space="preserve">Imagen N°1: </w:t>
      </w:r>
      <w:r w:rsidRPr="000D079C">
        <w:rPr>
          <w:w w:val="105"/>
          <w:sz w:val="18"/>
          <w:szCs w:val="18"/>
        </w:rPr>
        <w:t>Humedales de Quirilluca Sector 1, Vértices 1 y 34. Humedal Los Maitenes</w:t>
      </w:r>
      <w:r>
        <w:rPr>
          <w:w w:val="105"/>
          <w:sz w:val="18"/>
          <w:szCs w:val="18"/>
        </w:rPr>
        <w:t xml:space="preserve"> </w:t>
      </w:r>
      <w:r w:rsidRPr="000D079C">
        <w:rPr>
          <w:w w:val="105"/>
          <w:sz w:val="18"/>
          <w:szCs w:val="18"/>
        </w:rPr>
        <w:t>Campiche</w:t>
      </w:r>
      <w:r>
        <w:rPr>
          <w:w w:val="105"/>
          <w:sz w:val="18"/>
          <w:szCs w:val="18"/>
        </w:rPr>
        <w:t xml:space="preserve"> Vértices 4 y 6 </w:t>
      </w:r>
    </w:p>
    <w:p w14:paraId="22324ED8" w14:textId="77777777" w:rsidR="00CC0CB4" w:rsidRDefault="00CC0CB4" w:rsidP="00CC0CB4">
      <w:pPr>
        <w:jc w:val="center"/>
        <w:rPr>
          <w:b/>
          <w:bCs/>
          <w:w w:val="105"/>
        </w:rPr>
      </w:pPr>
      <w:r>
        <w:rPr>
          <w:noProof/>
        </w:rPr>
        <w:drawing>
          <wp:inline distT="0" distB="0" distL="0" distR="0" wp14:anchorId="11672B5F" wp14:editId="3DF791D6">
            <wp:extent cx="5219700" cy="3526322"/>
            <wp:effectExtent l="19050" t="19050" r="19050" b="1714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5237931" cy="3538639"/>
                    </a:xfrm>
                    <a:prstGeom prst="rect">
                      <a:avLst/>
                    </a:prstGeom>
                    <a:noFill/>
                    <a:ln>
                      <a:solidFill>
                        <a:schemeClr val="tx1"/>
                      </a:solidFill>
                    </a:ln>
                  </pic:spPr>
                </pic:pic>
              </a:graphicData>
            </a:graphic>
          </wp:inline>
        </w:drawing>
      </w:r>
    </w:p>
    <w:p w14:paraId="7F077DAC" w14:textId="77777777" w:rsidR="00CC0CB4" w:rsidRPr="00CA6088" w:rsidRDefault="00CC0CB4" w:rsidP="00CC0CB4">
      <w:pPr>
        <w:pStyle w:val="Textoindependiente"/>
        <w:spacing w:line="247" w:lineRule="auto"/>
        <w:ind w:right="468"/>
        <w:jc w:val="both"/>
        <w:rPr>
          <w:w w:val="105"/>
          <w:sz w:val="18"/>
          <w:szCs w:val="18"/>
        </w:rPr>
      </w:pPr>
      <w:r>
        <w:rPr>
          <w:b/>
          <w:bCs/>
          <w:w w:val="105"/>
          <w:sz w:val="18"/>
          <w:szCs w:val="18"/>
        </w:rPr>
        <w:t xml:space="preserve">         </w:t>
      </w:r>
      <w:r w:rsidRPr="006048BF">
        <w:rPr>
          <w:b/>
          <w:bCs/>
          <w:w w:val="105"/>
          <w:sz w:val="18"/>
          <w:szCs w:val="18"/>
        </w:rPr>
        <w:t xml:space="preserve">Imagen N°2: </w:t>
      </w:r>
      <w:r w:rsidRPr="006048BF">
        <w:rPr>
          <w:w w:val="105"/>
          <w:sz w:val="18"/>
          <w:szCs w:val="18"/>
        </w:rPr>
        <w:t>Humedales de Quirilluca Sector 2, Vértices 15 y 18</w:t>
      </w:r>
      <w:r w:rsidRPr="006048BF">
        <w:rPr>
          <w:b/>
          <w:bCs/>
          <w:w w:val="105"/>
          <w:sz w:val="18"/>
          <w:szCs w:val="18"/>
        </w:rPr>
        <w:t>.</w:t>
      </w:r>
      <w:r>
        <w:rPr>
          <w:b/>
          <w:bCs/>
          <w:w w:val="105"/>
          <w:sz w:val="18"/>
          <w:szCs w:val="18"/>
        </w:rPr>
        <w:t xml:space="preserve"> </w:t>
      </w:r>
    </w:p>
    <w:p w14:paraId="5D6D1B14" w14:textId="77777777" w:rsidR="00CC0CB4" w:rsidRDefault="00CC0CB4" w:rsidP="00CC0CB4">
      <w:pPr>
        <w:pStyle w:val="Ttulo2"/>
        <w:tabs>
          <w:tab w:val="left" w:pos="1132"/>
          <w:tab w:val="left" w:pos="1133"/>
        </w:tabs>
        <w:spacing w:before="174"/>
        <w:jc w:val="both"/>
        <w:rPr>
          <w:b w:val="0"/>
          <w:bCs w:val="0"/>
          <w:w w:val="105"/>
        </w:rPr>
      </w:pPr>
    </w:p>
    <w:p w14:paraId="3DB4C82D" w14:textId="77777777" w:rsidR="00CC0CB4" w:rsidRDefault="00CC0CB4" w:rsidP="00CC0CB4">
      <w:pPr>
        <w:pStyle w:val="Ttulo2"/>
        <w:tabs>
          <w:tab w:val="left" w:pos="1132"/>
          <w:tab w:val="left" w:pos="1133"/>
        </w:tabs>
        <w:spacing w:before="174"/>
        <w:jc w:val="both"/>
        <w:rPr>
          <w:b w:val="0"/>
          <w:bCs w:val="0"/>
          <w:w w:val="105"/>
        </w:rPr>
      </w:pPr>
    </w:p>
    <w:p w14:paraId="5B702E21" w14:textId="77777777" w:rsidR="00CC0CB4" w:rsidRDefault="00CC0CB4" w:rsidP="00CC0CB4">
      <w:pPr>
        <w:pStyle w:val="Ttulo2"/>
        <w:tabs>
          <w:tab w:val="left" w:pos="1132"/>
          <w:tab w:val="left" w:pos="1133"/>
        </w:tabs>
        <w:spacing w:before="174"/>
        <w:jc w:val="both"/>
        <w:rPr>
          <w:b w:val="0"/>
          <w:bCs w:val="0"/>
          <w:w w:val="105"/>
        </w:rPr>
      </w:pPr>
    </w:p>
    <w:p w14:paraId="79A68246" w14:textId="77777777" w:rsidR="00CC0CB4" w:rsidRDefault="00CC0CB4" w:rsidP="00CC0CB4">
      <w:pPr>
        <w:pStyle w:val="Ttulo2"/>
        <w:tabs>
          <w:tab w:val="left" w:pos="1132"/>
          <w:tab w:val="left" w:pos="1133"/>
        </w:tabs>
        <w:spacing w:before="174"/>
        <w:jc w:val="both"/>
        <w:rPr>
          <w:b w:val="0"/>
          <w:bCs w:val="0"/>
          <w:w w:val="105"/>
        </w:rPr>
      </w:pPr>
    </w:p>
    <w:p w14:paraId="03E0B2EA" w14:textId="77777777" w:rsidR="00CC0CB4" w:rsidRPr="0043681F" w:rsidRDefault="00CC0CB4" w:rsidP="00CC0CB4">
      <w:pPr>
        <w:pStyle w:val="Ttulo2"/>
        <w:tabs>
          <w:tab w:val="left" w:pos="1132"/>
          <w:tab w:val="left" w:pos="1133"/>
        </w:tabs>
        <w:spacing w:before="174"/>
        <w:jc w:val="both"/>
        <w:rPr>
          <w:b w:val="0"/>
          <w:bCs w:val="0"/>
          <w:w w:val="105"/>
        </w:rPr>
      </w:pPr>
    </w:p>
    <w:p w14:paraId="5E3C7BAB" w14:textId="77777777" w:rsidR="00CC0CB4" w:rsidRDefault="00CC0CB4" w:rsidP="00CC0CB4">
      <w:pPr>
        <w:pStyle w:val="Ttulo2"/>
        <w:numPr>
          <w:ilvl w:val="0"/>
          <w:numId w:val="2"/>
        </w:numPr>
        <w:tabs>
          <w:tab w:val="num" w:pos="360"/>
          <w:tab w:val="left" w:pos="1132"/>
          <w:tab w:val="left" w:pos="1133"/>
        </w:tabs>
        <w:spacing w:before="174"/>
        <w:ind w:left="1133" w:hanging="678"/>
        <w:rPr>
          <w:w w:val="105"/>
        </w:rPr>
      </w:pPr>
      <w:bookmarkStart w:id="3" w:name="_Toc105694063"/>
      <w:r>
        <w:rPr>
          <w:w w:val="105"/>
        </w:rPr>
        <w:lastRenderedPageBreak/>
        <w:t>FRECUENCIA</w:t>
      </w:r>
      <w:bookmarkEnd w:id="3"/>
    </w:p>
    <w:p w14:paraId="516145F5" w14:textId="77777777" w:rsidR="00CC0CB4" w:rsidRPr="00D94BF6" w:rsidRDefault="00CC0CB4" w:rsidP="00CC0CB4">
      <w:pPr>
        <w:pStyle w:val="Ttulo2"/>
        <w:tabs>
          <w:tab w:val="left" w:pos="1132"/>
          <w:tab w:val="left" w:pos="1133"/>
        </w:tabs>
        <w:spacing w:before="174"/>
        <w:ind w:left="1132" w:firstLine="0"/>
        <w:rPr>
          <w:w w:val="105"/>
        </w:rPr>
      </w:pPr>
    </w:p>
    <w:p w14:paraId="1BC5A4FE" w14:textId="77777777" w:rsidR="00CC0CB4" w:rsidRPr="00D94BF6" w:rsidRDefault="00CC0CB4" w:rsidP="00CC0CB4">
      <w:pPr>
        <w:pStyle w:val="Textoindependiente"/>
        <w:spacing w:line="247" w:lineRule="auto"/>
        <w:ind w:left="1133" w:right="468"/>
        <w:jc w:val="both"/>
        <w:rPr>
          <w:w w:val="105"/>
        </w:rPr>
      </w:pPr>
      <w:r w:rsidRPr="00D94BF6">
        <w:rPr>
          <w:w w:val="105"/>
        </w:rPr>
        <w:t>La frecuencia propuesta en el siguiente programa será de una vez a la semana durante la ejecución de acciones constructivas que se encuentren cercanas a las siguientes áreas protegidas: Humedal Urbano “Humedales de Quirilluca” Res. Ex. 772/2021 y “Los Maitenes – Campiche” Res. Ex.773/2021.</w:t>
      </w:r>
    </w:p>
    <w:p w14:paraId="085767B6" w14:textId="77777777" w:rsidR="00CC0CB4" w:rsidRPr="00957945" w:rsidRDefault="00CC0CB4" w:rsidP="00CC0CB4">
      <w:pPr>
        <w:pStyle w:val="Ttulo2"/>
        <w:tabs>
          <w:tab w:val="left" w:pos="1132"/>
          <w:tab w:val="left" w:pos="1133"/>
        </w:tabs>
        <w:spacing w:before="174"/>
        <w:ind w:left="0" w:firstLine="0"/>
      </w:pPr>
    </w:p>
    <w:p w14:paraId="1C3276E1" w14:textId="77777777" w:rsidR="00CC0CB4" w:rsidRPr="008C7EE5" w:rsidRDefault="00CC0CB4" w:rsidP="00CC0CB4">
      <w:pPr>
        <w:pStyle w:val="Ttulo2"/>
        <w:numPr>
          <w:ilvl w:val="0"/>
          <w:numId w:val="2"/>
        </w:numPr>
        <w:tabs>
          <w:tab w:val="num" w:pos="360"/>
          <w:tab w:val="left" w:pos="1132"/>
          <w:tab w:val="left" w:pos="1133"/>
        </w:tabs>
        <w:spacing w:before="174"/>
        <w:ind w:left="1133" w:hanging="678"/>
      </w:pPr>
      <w:bookmarkStart w:id="4" w:name="_Toc105694064"/>
      <w:r>
        <w:rPr>
          <w:w w:val="105"/>
        </w:rPr>
        <w:t>PLAN DE ACCIÓN</w:t>
      </w:r>
      <w:bookmarkEnd w:id="4"/>
    </w:p>
    <w:p w14:paraId="57074D56" w14:textId="77777777" w:rsidR="00CC0CB4" w:rsidRPr="00D94BF6" w:rsidRDefault="00CC0CB4" w:rsidP="00CC0CB4">
      <w:pPr>
        <w:pStyle w:val="Ttulo2"/>
        <w:tabs>
          <w:tab w:val="left" w:pos="1132"/>
          <w:tab w:val="left" w:pos="1133"/>
        </w:tabs>
        <w:spacing w:before="174"/>
        <w:ind w:left="1132" w:firstLine="0"/>
      </w:pPr>
    </w:p>
    <w:p w14:paraId="4E2EAD8A" w14:textId="77777777" w:rsidR="00CC0CB4" w:rsidRPr="00E30EB6" w:rsidRDefault="00CC0CB4" w:rsidP="00CC0CB4">
      <w:pPr>
        <w:ind w:left="1132"/>
      </w:pPr>
      <w:r w:rsidRPr="00E30EB6">
        <w:rPr>
          <w:w w:val="105"/>
        </w:rPr>
        <w:t>E</w:t>
      </w:r>
      <w:r w:rsidRPr="008C7EE5">
        <w:rPr>
          <w:w w:val="105"/>
          <w:sz w:val="20"/>
          <w:szCs w:val="20"/>
        </w:rPr>
        <w:t>n caso de que las detecciones fugitivas monitoreadas superen la línea de base realizada en los sectores mencionados, se reforzarán las medidas incluidas en el Plan de Control de Emisiones, definidas en el Punto 5.1.</w:t>
      </w:r>
    </w:p>
    <w:p w14:paraId="6FC4640B" w14:textId="77777777" w:rsidR="00CC0CB4" w:rsidRPr="00A91F25" w:rsidRDefault="00CC0CB4" w:rsidP="00CC0CB4">
      <w:pPr>
        <w:pStyle w:val="Ttulo2"/>
        <w:tabs>
          <w:tab w:val="left" w:pos="1132"/>
          <w:tab w:val="left" w:pos="1133"/>
        </w:tabs>
        <w:spacing w:before="174"/>
        <w:ind w:left="455" w:firstLine="0"/>
      </w:pPr>
    </w:p>
    <w:p w14:paraId="5C3EDCD3" w14:textId="77777777" w:rsidR="00CC0CB4" w:rsidRPr="00A91F25" w:rsidRDefault="00CC0CB4" w:rsidP="00CC0CB4">
      <w:pPr>
        <w:pStyle w:val="Ttulo2"/>
        <w:tabs>
          <w:tab w:val="left" w:pos="1132"/>
          <w:tab w:val="left" w:pos="1133"/>
        </w:tabs>
        <w:spacing w:before="174"/>
      </w:pPr>
    </w:p>
    <w:p w14:paraId="72AA7AF8" w14:textId="77777777" w:rsidR="00CC0CB4" w:rsidRDefault="00CC0CB4" w:rsidP="00CC0CB4">
      <w:pPr>
        <w:pStyle w:val="Ttulo2"/>
        <w:tabs>
          <w:tab w:val="left" w:pos="1132"/>
          <w:tab w:val="left" w:pos="1133"/>
        </w:tabs>
        <w:spacing w:before="174"/>
      </w:pPr>
    </w:p>
    <w:p w14:paraId="113C60A7" w14:textId="77777777" w:rsidR="00CC0CB4" w:rsidRDefault="00CC0CB4" w:rsidP="00CC0CB4">
      <w:pPr>
        <w:tabs>
          <w:tab w:val="left" w:pos="1471"/>
          <w:tab w:val="left" w:pos="1472"/>
        </w:tabs>
        <w:rPr>
          <w:sz w:val="20"/>
        </w:rPr>
      </w:pPr>
    </w:p>
    <w:p w14:paraId="54549127" w14:textId="77777777" w:rsidR="00CC0CB4" w:rsidRDefault="00CC0CB4" w:rsidP="00CC0CB4">
      <w:pPr>
        <w:tabs>
          <w:tab w:val="left" w:pos="1471"/>
          <w:tab w:val="left" w:pos="1472"/>
        </w:tabs>
        <w:rPr>
          <w:sz w:val="20"/>
        </w:rPr>
      </w:pPr>
    </w:p>
    <w:p w14:paraId="4B515EA2" w14:textId="77777777" w:rsidR="00CC0CB4" w:rsidRDefault="00CC0CB4" w:rsidP="00CC0CB4">
      <w:pPr>
        <w:tabs>
          <w:tab w:val="left" w:pos="1471"/>
          <w:tab w:val="left" w:pos="1472"/>
        </w:tabs>
        <w:rPr>
          <w:sz w:val="20"/>
        </w:rPr>
      </w:pPr>
    </w:p>
    <w:p w14:paraId="0BA8420C" w14:textId="77777777" w:rsidR="00CC0CB4" w:rsidRDefault="00CC0CB4" w:rsidP="00CC0CB4">
      <w:pPr>
        <w:tabs>
          <w:tab w:val="left" w:pos="1471"/>
          <w:tab w:val="left" w:pos="1472"/>
        </w:tabs>
        <w:rPr>
          <w:sz w:val="20"/>
        </w:rPr>
      </w:pPr>
    </w:p>
    <w:p w14:paraId="50FA8DFD" w14:textId="77777777" w:rsidR="00CC0CB4" w:rsidRDefault="00CC0CB4" w:rsidP="00CC0CB4">
      <w:pPr>
        <w:tabs>
          <w:tab w:val="left" w:pos="1471"/>
          <w:tab w:val="left" w:pos="1472"/>
        </w:tabs>
        <w:rPr>
          <w:sz w:val="20"/>
        </w:rPr>
      </w:pPr>
    </w:p>
    <w:p w14:paraId="372615A0" w14:textId="77777777" w:rsidR="00CC0CB4" w:rsidRDefault="00CC0CB4" w:rsidP="00CC0CB4">
      <w:pPr>
        <w:tabs>
          <w:tab w:val="left" w:pos="1471"/>
          <w:tab w:val="left" w:pos="1472"/>
        </w:tabs>
        <w:rPr>
          <w:sz w:val="20"/>
        </w:rPr>
      </w:pPr>
    </w:p>
    <w:p w14:paraId="4B18787C" w14:textId="77777777" w:rsidR="00CC0CB4" w:rsidRDefault="00CC0CB4" w:rsidP="00CC0CB4">
      <w:pPr>
        <w:tabs>
          <w:tab w:val="left" w:pos="1471"/>
          <w:tab w:val="left" w:pos="1472"/>
        </w:tabs>
        <w:rPr>
          <w:sz w:val="20"/>
        </w:rPr>
      </w:pPr>
    </w:p>
    <w:p w14:paraId="04D31354" w14:textId="77777777" w:rsidR="00CC0CB4" w:rsidRDefault="00CC0CB4" w:rsidP="00CC0CB4">
      <w:pPr>
        <w:tabs>
          <w:tab w:val="left" w:pos="1471"/>
          <w:tab w:val="left" w:pos="1472"/>
        </w:tabs>
        <w:rPr>
          <w:sz w:val="20"/>
        </w:rPr>
      </w:pPr>
    </w:p>
    <w:p w14:paraId="30992EAB" w14:textId="77777777" w:rsidR="00CC0CB4" w:rsidRDefault="00CC0CB4" w:rsidP="00CC0CB4">
      <w:pPr>
        <w:tabs>
          <w:tab w:val="left" w:pos="1471"/>
          <w:tab w:val="left" w:pos="1472"/>
        </w:tabs>
        <w:rPr>
          <w:sz w:val="20"/>
        </w:rPr>
      </w:pPr>
    </w:p>
    <w:p w14:paraId="7FA035F3" w14:textId="77777777" w:rsidR="00CC0CB4" w:rsidRPr="005401A9" w:rsidRDefault="00CC0CB4" w:rsidP="00CC0CB4">
      <w:pPr>
        <w:tabs>
          <w:tab w:val="left" w:pos="1471"/>
          <w:tab w:val="left" w:pos="1472"/>
        </w:tabs>
        <w:rPr>
          <w:sz w:val="20"/>
        </w:rPr>
      </w:pPr>
    </w:p>
    <w:p w14:paraId="62C05B1E" w14:textId="77777777" w:rsidR="00FF7AB1" w:rsidRDefault="00CC0CB4"/>
    <w:sectPr w:rsidR="00FF7AB1" w:rsidSect="00CC0CB4">
      <w:pgSz w:w="12240" w:h="15840"/>
      <w:pgMar w:top="1500" w:right="1660" w:bottom="1140" w:left="1660" w:header="665" w:footer="959" w:gutter="0"/>
      <w:pgBorders w:offsetFrom="page">
        <w:top w:val="dotted" w:sz="4" w:space="24" w:color="auto"/>
        <w:left w:val="dotted" w:sz="4" w:space="24" w:color="auto"/>
        <w:bottom w:val="dotted" w:sz="4" w:space="24" w:color="auto"/>
        <w:right w:val="dotted" w:sz="4" w:space="24" w:color="auto"/>
      </w:pgBorders>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FABBCC" w14:textId="77777777" w:rsidR="00CC0CB4" w:rsidRDefault="00CC0CB4" w:rsidP="00CC0CB4">
      <w:r>
        <w:separator/>
      </w:r>
    </w:p>
  </w:endnote>
  <w:endnote w:type="continuationSeparator" w:id="0">
    <w:p w14:paraId="481FDB1A" w14:textId="77777777" w:rsidR="00CC0CB4" w:rsidRDefault="00CC0CB4" w:rsidP="00CC0C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05824F" w14:textId="77777777" w:rsidR="00CC0CB4" w:rsidRDefault="00CC0CB4" w:rsidP="00CC0CB4">
      <w:r>
        <w:separator/>
      </w:r>
    </w:p>
  </w:footnote>
  <w:footnote w:type="continuationSeparator" w:id="0">
    <w:p w14:paraId="63927B2C" w14:textId="77777777" w:rsidR="00CC0CB4" w:rsidRDefault="00CC0CB4" w:rsidP="00CC0C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833D42" w14:textId="4FD508EF" w:rsidR="00CC0CB4" w:rsidRDefault="00CC0CB4">
    <w:pPr>
      <w:pStyle w:val="Encabezado"/>
    </w:pPr>
    <w:r>
      <w:rPr>
        <w:noProof/>
      </w:rPr>
      <w:drawing>
        <wp:anchor distT="0" distB="0" distL="0" distR="0" simplePos="0" relativeHeight="251659264" behindDoc="1" locked="0" layoutInCell="1" allowOverlap="1" wp14:anchorId="67CEF0A2" wp14:editId="11581F3B">
          <wp:simplePos x="0" y="0"/>
          <wp:positionH relativeFrom="page">
            <wp:posOffset>5683250</wp:posOffset>
          </wp:positionH>
          <wp:positionV relativeFrom="page">
            <wp:posOffset>402590</wp:posOffset>
          </wp:positionV>
          <wp:extent cx="1585600" cy="454215"/>
          <wp:effectExtent l="0" t="0" r="0" b="0"/>
          <wp:wrapNone/>
          <wp:docPr id="1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 cstate="print"/>
                  <a:stretch>
                    <a:fillRect/>
                  </a:stretch>
                </pic:blipFill>
                <pic:spPr>
                  <a:xfrm>
                    <a:off x="0" y="0"/>
                    <a:ext cx="1585600" cy="454215"/>
                  </a:xfrm>
                  <a:prstGeom prst="rect">
                    <a:avLst/>
                  </a:prstGeom>
                </pic:spPr>
              </pic:pic>
            </a:graphicData>
          </a:graphic>
        </wp:anchor>
      </w:drawing>
    </w:r>
    <w:r>
      <w:rPr>
        <w:noProof/>
      </w:rPr>
      <mc:AlternateContent>
        <mc:Choice Requires="wps">
          <w:drawing>
            <wp:anchor distT="0" distB="0" distL="114300" distR="114300" simplePos="0" relativeHeight="251661312" behindDoc="1" locked="0" layoutInCell="1" allowOverlap="1" wp14:anchorId="44E2FC0E" wp14:editId="53699EC3">
              <wp:simplePos x="0" y="0"/>
              <wp:positionH relativeFrom="page">
                <wp:posOffset>1054100</wp:posOffset>
              </wp:positionH>
              <wp:positionV relativeFrom="page">
                <wp:posOffset>421640</wp:posOffset>
              </wp:positionV>
              <wp:extent cx="2360295" cy="242570"/>
              <wp:effectExtent l="0" t="0" r="0" b="0"/>
              <wp:wrapNone/>
              <wp:docPr id="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295" cy="242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D7B214" w14:textId="77777777" w:rsidR="00CC0CB4" w:rsidRDefault="00CC0CB4" w:rsidP="00CC0CB4">
                          <w:pPr>
                            <w:spacing w:before="16"/>
                            <w:ind w:left="20"/>
                            <w:rPr>
                              <w:b/>
                              <w:i/>
                              <w:sz w:val="15"/>
                            </w:rPr>
                          </w:pPr>
                          <w:r>
                            <w:rPr>
                              <w:b/>
                              <w:i/>
                              <w:sz w:val="15"/>
                            </w:rPr>
                            <w:t>RELICITACIÓN CAMINO NOGALES – PUCHUNCAVÍ</w:t>
                          </w:r>
                        </w:p>
                        <w:p w14:paraId="19D76F67" w14:textId="77777777" w:rsidR="00CC0CB4" w:rsidRDefault="00CC0CB4" w:rsidP="00CC0CB4">
                          <w:pPr>
                            <w:ind w:left="20"/>
                            <w:rPr>
                              <w:b/>
                              <w:sz w:val="15"/>
                            </w:rPr>
                          </w:pPr>
                          <w:r>
                            <w:rPr>
                              <w:b/>
                              <w:sz w:val="15"/>
                            </w:rPr>
                            <w:t xml:space="preserve">PLAN DE CONTROL DE EMISIONES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E2FC0E" id="_x0000_t202" coordsize="21600,21600" o:spt="202" path="m,l,21600r21600,l21600,xe">
              <v:stroke joinstyle="miter"/>
              <v:path gradientshapeok="t" o:connecttype="rect"/>
            </v:shapetype>
            <v:shape id="Text Box 4" o:spid="_x0000_s1026" type="#_x0000_t202" style="position:absolute;margin-left:83pt;margin-top:33.2pt;width:185.85pt;height:19.1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" filled="f" stroked="f">
              <v:textbox inset="0,0,0,0">
                <w:txbxContent>
                  <w:p w14:paraId="1CD7B214" w14:textId="77777777" w:rsidR="00CC0CB4" w:rsidRDefault="00CC0CB4" w:rsidP="00CC0CB4">
                    <w:pPr>
                      <w:spacing w:before="16"/>
                      <w:ind w:left="20"/>
                      <w:rPr>
                        <w:b/>
                        <w:i/>
                        <w:sz w:val="15"/>
                      </w:rPr>
                    </w:pPr>
                    <w:r>
                      <w:rPr>
                        <w:b/>
                        <w:i/>
                        <w:sz w:val="15"/>
                      </w:rPr>
                      <w:t>RELICITACIÓN CAMINO NOGALES – PUCHUNCAVÍ</w:t>
                    </w:r>
                  </w:p>
                  <w:p w14:paraId="19D76F67" w14:textId="77777777" w:rsidR="00CC0CB4" w:rsidRDefault="00CC0CB4" w:rsidP="00CC0CB4">
                    <w:pPr>
                      <w:ind w:left="20"/>
                      <w:rPr>
                        <w:b/>
                        <w:sz w:val="15"/>
                      </w:rPr>
                    </w:pPr>
                    <w:r>
                      <w:rPr>
                        <w:b/>
                        <w:sz w:val="15"/>
                      </w:rPr>
                      <w:t xml:space="preserve">PLAN DE CONTROL DE EMISIONES </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D7BF6"/>
    <w:multiLevelType w:val="hybridMultilevel"/>
    <w:tmpl w:val="A5923C40"/>
    <w:lvl w:ilvl="0" w:tplc="340A000D">
      <w:start w:val="1"/>
      <w:numFmt w:val="bullet"/>
      <w:lvlText w:val=""/>
      <w:lvlJc w:val="left"/>
      <w:pPr>
        <w:ind w:left="1176" w:hanging="360"/>
      </w:pPr>
      <w:rPr>
        <w:rFonts w:ascii="Wingdings" w:hAnsi="Wingdings" w:hint="default"/>
      </w:rPr>
    </w:lvl>
    <w:lvl w:ilvl="1" w:tplc="340A0003" w:tentative="1">
      <w:start w:val="1"/>
      <w:numFmt w:val="bullet"/>
      <w:lvlText w:val="o"/>
      <w:lvlJc w:val="left"/>
      <w:pPr>
        <w:ind w:left="1896" w:hanging="360"/>
      </w:pPr>
      <w:rPr>
        <w:rFonts w:ascii="Courier New" w:hAnsi="Courier New" w:cs="Courier New" w:hint="default"/>
      </w:rPr>
    </w:lvl>
    <w:lvl w:ilvl="2" w:tplc="340A0005" w:tentative="1">
      <w:start w:val="1"/>
      <w:numFmt w:val="bullet"/>
      <w:lvlText w:val=""/>
      <w:lvlJc w:val="left"/>
      <w:pPr>
        <w:ind w:left="2616" w:hanging="360"/>
      </w:pPr>
      <w:rPr>
        <w:rFonts w:ascii="Wingdings" w:hAnsi="Wingdings" w:hint="default"/>
      </w:rPr>
    </w:lvl>
    <w:lvl w:ilvl="3" w:tplc="340A0001" w:tentative="1">
      <w:start w:val="1"/>
      <w:numFmt w:val="bullet"/>
      <w:lvlText w:val=""/>
      <w:lvlJc w:val="left"/>
      <w:pPr>
        <w:ind w:left="3336" w:hanging="360"/>
      </w:pPr>
      <w:rPr>
        <w:rFonts w:ascii="Symbol" w:hAnsi="Symbol" w:hint="default"/>
      </w:rPr>
    </w:lvl>
    <w:lvl w:ilvl="4" w:tplc="340A0003" w:tentative="1">
      <w:start w:val="1"/>
      <w:numFmt w:val="bullet"/>
      <w:lvlText w:val="o"/>
      <w:lvlJc w:val="left"/>
      <w:pPr>
        <w:ind w:left="4056" w:hanging="360"/>
      </w:pPr>
      <w:rPr>
        <w:rFonts w:ascii="Courier New" w:hAnsi="Courier New" w:cs="Courier New" w:hint="default"/>
      </w:rPr>
    </w:lvl>
    <w:lvl w:ilvl="5" w:tplc="340A0005" w:tentative="1">
      <w:start w:val="1"/>
      <w:numFmt w:val="bullet"/>
      <w:lvlText w:val=""/>
      <w:lvlJc w:val="left"/>
      <w:pPr>
        <w:ind w:left="4776" w:hanging="360"/>
      </w:pPr>
      <w:rPr>
        <w:rFonts w:ascii="Wingdings" w:hAnsi="Wingdings" w:hint="default"/>
      </w:rPr>
    </w:lvl>
    <w:lvl w:ilvl="6" w:tplc="340A0001" w:tentative="1">
      <w:start w:val="1"/>
      <w:numFmt w:val="bullet"/>
      <w:lvlText w:val=""/>
      <w:lvlJc w:val="left"/>
      <w:pPr>
        <w:ind w:left="5496" w:hanging="360"/>
      </w:pPr>
      <w:rPr>
        <w:rFonts w:ascii="Symbol" w:hAnsi="Symbol" w:hint="default"/>
      </w:rPr>
    </w:lvl>
    <w:lvl w:ilvl="7" w:tplc="340A0003" w:tentative="1">
      <w:start w:val="1"/>
      <w:numFmt w:val="bullet"/>
      <w:lvlText w:val="o"/>
      <w:lvlJc w:val="left"/>
      <w:pPr>
        <w:ind w:left="6216" w:hanging="360"/>
      </w:pPr>
      <w:rPr>
        <w:rFonts w:ascii="Courier New" w:hAnsi="Courier New" w:cs="Courier New" w:hint="default"/>
      </w:rPr>
    </w:lvl>
    <w:lvl w:ilvl="8" w:tplc="340A0005" w:tentative="1">
      <w:start w:val="1"/>
      <w:numFmt w:val="bullet"/>
      <w:lvlText w:val=""/>
      <w:lvlJc w:val="left"/>
      <w:pPr>
        <w:ind w:left="6936" w:hanging="360"/>
      </w:pPr>
      <w:rPr>
        <w:rFonts w:ascii="Wingdings" w:hAnsi="Wingdings" w:hint="default"/>
      </w:rPr>
    </w:lvl>
  </w:abstractNum>
  <w:abstractNum w:abstractNumId="1" w15:restartNumberingAfterBreak="0">
    <w:nsid w:val="31D047F5"/>
    <w:multiLevelType w:val="multilevel"/>
    <w:tmpl w:val="AAB6A086"/>
    <w:lvl w:ilvl="0">
      <w:start w:val="1"/>
      <w:numFmt w:val="decimal"/>
      <w:lvlText w:val="%1."/>
      <w:lvlJc w:val="left"/>
      <w:pPr>
        <w:ind w:left="1132" w:hanging="677"/>
      </w:pPr>
      <w:rPr>
        <w:rFonts w:ascii="Arial" w:eastAsia="Arial" w:hAnsi="Arial" w:cs="Arial" w:hint="default"/>
        <w:b/>
        <w:bCs/>
        <w:w w:val="103"/>
        <w:sz w:val="20"/>
        <w:szCs w:val="20"/>
        <w:lang w:val="es-ES" w:eastAsia="en-US" w:bidi="ar-SA"/>
      </w:rPr>
    </w:lvl>
    <w:lvl w:ilvl="1">
      <w:start w:val="1"/>
      <w:numFmt w:val="decimal"/>
      <w:lvlText w:val="%1.%2."/>
      <w:lvlJc w:val="left"/>
      <w:pPr>
        <w:ind w:left="1133" w:hanging="677"/>
      </w:pPr>
      <w:rPr>
        <w:rFonts w:ascii="Arial" w:eastAsia="Arial" w:hAnsi="Arial" w:cs="Arial" w:hint="default"/>
        <w:b/>
        <w:bCs/>
        <w:spacing w:val="-2"/>
        <w:w w:val="103"/>
        <w:sz w:val="20"/>
        <w:szCs w:val="20"/>
        <w:lang w:val="es-ES" w:eastAsia="en-US" w:bidi="ar-SA"/>
      </w:rPr>
    </w:lvl>
    <w:lvl w:ilvl="2">
      <w:numFmt w:val="bullet"/>
      <w:lvlText w:val=""/>
      <w:lvlJc w:val="left"/>
      <w:pPr>
        <w:ind w:left="1472" w:hanging="339"/>
      </w:pPr>
      <w:rPr>
        <w:rFonts w:ascii="Symbol" w:eastAsia="Symbol" w:hAnsi="Symbol" w:cs="Symbol" w:hint="default"/>
        <w:w w:val="103"/>
        <w:sz w:val="20"/>
        <w:szCs w:val="20"/>
        <w:lang w:val="es-ES" w:eastAsia="en-US" w:bidi="ar-SA"/>
      </w:rPr>
    </w:lvl>
    <w:lvl w:ilvl="3">
      <w:numFmt w:val="bullet"/>
      <w:lvlText w:val="•"/>
      <w:lvlJc w:val="left"/>
      <w:pPr>
        <w:ind w:left="2550" w:hanging="339"/>
      </w:pPr>
      <w:rPr>
        <w:rFonts w:hint="default"/>
        <w:lang w:val="es-ES" w:eastAsia="en-US" w:bidi="ar-SA"/>
      </w:rPr>
    </w:lvl>
    <w:lvl w:ilvl="4">
      <w:numFmt w:val="bullet"/>
      <w:lvlText w:val="•"/>
      <w:lvlJc w:val="left"/>
      <w:pPr>
        <w:ind w:left="3460" w:hanging="339"/>
      </w:pPr>
      <w:rPr>
        <w:rFonts w:hint="default"/>
        <w:lang w:val="es-ES" w:eastAsia="en-US" w:bidi="ar-SA"/>
      </w:rPr>
    </w:lvl>
    <w:lvl w:ilvl="5">
      <w:numFmt w:val="bullet"/>
      <w:lvlText w:val="•"/>
      <w:lvlJc w:val="left"/>
      <w:pPr>
        <w:ind w:left="4370" w:hanging="339"/>
      </w:pPr>
      <w:rPr>
        <w:rFonts w:hint="default"/>
        <w:lang w:val="es-ES" w:eastAsia="en-US" w:bidi="ar-SA"/>
      </w:rPr>
    </w:lvl>
    <w:lvl w:ilvl="6">
      <w:numFmt w:val="bullet"/>
      <w:lvlText w:val="•"/>
      <w:lvlJc w:val="left"/>
      <w:pPr>
        <w:ind w:left="5280" w:hanging="339"/>
      </w:pPr>
      <w:rPr>
        <w:rFonts w:hint="default"/>
        <w:lang w:val="es-ES" w:eastAsia="en-US" w:bidi="ar-SA"/>
      </w:rPr>
    </w:lvl>
    <w:lvl w:ilvl="7">
      <w:numFmt w:val="bullet"/>
      <w:lvlText w:val="•"/>
      <w:lvlJc w:val="left"/>
      <w:pPr>
        <w:ind w:left="6190" w:hanging="339"/>
      </w:pPr>
      <w:rPr>
        <w:rFonts w:hint="default"/>
        <w:lang w:val="es-ES" w:eastAsia="en-US" w:bidi="ar-SA"/>
      </w:rPr>
    </w:lvl>
    <w:lvl w:ilvl="8">
      <w:numFmt w:val="bullet"/>
      <w:lvlText w:val="•"/>
      <w:lvlJc w:val="left"/>
      <w:pPr>
        <w:ind w:left="7100" w:hanging="339"/>
      </w:pPr>
      <w:rPr>
        <w:rFonts w:hint="default"/>
        <w:lang w:val="es-ES" w:eastAsia="en-US" w:bidi="ar-SA"/>
      </w:rPr>
    </w:lvl>
  </w:abstractNum>
  <w:abstractNum w:abstractNumId="2" w15:restartNumberingAfterBreak="0">
    <w:nsid w:val="58A74397"/>
    <w:multiLevelType w:val="hybridMultilevel"/>
    <w:tmpl w:val="E8A21084"/>
    <w:lvl w:ilvl="0" w:tplc="340A0009">
      <w:start w:val="1"/>
      <w:numFmt w:val="bullet"/>
      <w:lvlText w:val=""/>
      <w:lvlJc w:val="left"/>
      <w:pPr>
        <w:ind w:left="1853" w:hanging="360"/>
      </w:pPr>
      <w:rPr>
        <w:rFonts w:ascii="Wingdings" w:hAnsi="Wingdings" w:hint="default"/>
      </w:rPr>
    </w:lvl>
    <w:lvl w:ilvl="1" w:tplc="340A0003" w:tentative="1">
      <w:start w:val="1"/>
      <w:numFmt w:val="bullet"/>
      <w:lvlText w:val="o"/>
      <w:lvlJc w:val="left"/>
      <w:pPr>
        <w:ind w:left="2573" w:hanging="360"/>
      </w:pPr>
      <w:rPr>
        <w:rFonts w:ascii="Courier New" w:hAnsi="Courier New" w:cs="Courier New" w:hint="default"/>
      </w:rPr>
    </w:lvl>
    <w:lvl w:ilvl="2" w:tplc="340A0005" w:tentative="1">
      <w:start w:val="1"/>
      <w:numFmt w:val="bullet"/>
      <w:lvlText w:val=""/>
      <w:lvlJc w:val="left"/>
      <w:pPr>
        <w:ind w:left="3293" w:hanging="360"/>
      </w:pPr>
      <w:rPr>
        <w:rFonts w:ascii="Wingdings" w:hAnsi="Wingdings" w:hint="default"/>
      </w:rPr>
    </w:lvl>
    <w:lvl w:ilvl="3" w:tplc="340A0001" w:tentative="1">
      <w:start w:val="1"/>
      <w:numFmt w:val="bullet"/>
      <w:lvlText w:val=""/>
      <w:lvlJc w:val="left"/>
      <w:pPr>
        <w:ind w:left="4013" w:hanging="360"/>
      </w:pPr>
      <w:rPr>
        <w:rFonts w:ascii="Symbol" w:hAnsi="Symbol" w:hint="default"/>
      </w:rPr>
    </w:lvl>
    <w:lvl w:ilvl="4" w:tplc="340A0003" w:tentative="1">
      <w:start w:val="1"/>
      <w:numFmt w:val="bullet"/>
      <w:lvlText w:val="o"/>
      <w:lvlJc w:val="left"/>
      <w:pPr>
        <w:ind w:left="4733" w:hanging="360"/>
      </w:pPr>
      <w:rPr>
        <w:rFonts w:ascii="Courier New" w:hAnsi="Courier New" w:cs="Courier New" w:hint="default"/>
      </w:rPr>
    </w:lvl>
    <w:lvl w:ilvl="5" w:tplc="340A0005" w:tentative="1">
      <w:start w:val="1"/>
      <w:numFmt w:val="bullet"/>
      <w:lvlText w:val=""/>
      <w:lvlJc w:val="left"/>
      <w:pPr>
        <w:ind w:left="5453" w:hanging="360"/>
      </w:pPr>
      <w:rPr>
        <w:rFonts w:ascii="Wingdings" w:hAnsi="Wingdings" w:hint="default"/>
      </w:rPr>
    </w:lvl>
    <w:lvl w:ilvl="6" w:tplc="340A0001" w:tentative="1">
      <w:start w:val="1"/>
      <w:numFmt w:val="bullet"/>
      <w:lvlText w:val=""/>
      <w:lvlJc w:val="left"/>
      <w:pPr>
        <w:ind w:left="6173" w:hanging="360"/>
      </w:pPr>
      <w:rPr>
        <w:rFonts w:ascii="Symbol" w:hAnsi="Symbol" w:hint="default"/>
      </w:rPr>
    </w:lvl>
    <w:lvl w:ilvl="7" w:tplc="340A0003" w:tentative="1">
      <w:start w:val="1"/>
      <w:numFmt w:val="bullet"/>
      <w:lvlText w:val="o"/>
      <w:lvlJc w:val="left"/>
      <w:pPr>
        <w:ind w:left="6893" w:hanging="360"/>
      </w:pPr>
      <w:rPr>
        <w:rFonts w:ascii="Courier New" w:hAnsi="Courier New" w:cs="Courier New" w:hint="default"/>
      </w:rPr>
    </w:lvl>
    <w:lvl w:ilvl="8" w:tplc="340A0005" w:tentative="1">
      <w:start w:val="1"/>
      <w:numFmt w:val="bullet"/>
      <w:lvlText w:val=""/>
      <w:lvlJc w:val="left"/>
      <w:pPr>
        <w:ind w:left="7613"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0CB4"/>
    <w:rsid w:val="000E085F"/>
    <w:rsid w:val="008E2912"/>
    <w:rsid w:val="00CC0CB4"/>
    <w:rsid w:val="00D55B63"/>
    <w:rsid w:val="00E118BB"/>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F55EB4"/>
  <w15:chartTrackingRefBased/>
  <w15:docId w15:val="{7F01DA29-BC8E-4ABE-8912-A9B583193D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0CB4"/>
    <w:pPr>
      <w:widowControl w:val="0"/>
      <w:autoSpaceDE w:val="0"/>
      <w:autoSpaceDN w:val="0"/>
      <w:spacing w:after="0" w:line="240" w:lineRule="auto"/>
    </w:pPr>
    <w:rPr>
      <w:rFonts w:ascii="Arial" w:eastAsia="Arial" w:hAnsi="Arial" w:cs="Arial"/>
      <w:lang w:val="es-ES"/>
    </w:rPr>
  </w:style>
  <w:style w:type="paragraph" w:styleId="Ttulo2">
    <w:name w:val="heading 2"/>
    <w:basedOn w:val="Normal"/>
    <w:link w:val="Ttulo2Car"/>
    <w:uiPriority w:val="9"/>
    <w:unhideWhenUsed/>
    <w:qFormat/>
    <w:rsid w:val="00CC0CB4"/>
    <w:pPr>
      <w:ind w:left="1133" w:hanging="678"/>
      <w:outlineLvl w:val="1"/>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CC0CB4"/>
    <w:rPr>
      <w:rFonts w:ascii="Arial" w:eastAsia="Arial" w:hAnsi="Arial" w:cs="Arial"/>
      <w:b/>
      <w:bCs/>
      <w:sz w:val="20"/>
      <w:szCs w:val="20"/>
      <w:lang w:val="es-ES"/>
    </w:rPr>
  </w:style>
  <w:style w:type="paragraph" w:styleId="Textoindependiente">
    <w:name w:val="Body Text"/>
    <w:basedOn w:val="Normal"/>
    <w:link w:val="TextoindependienteCar"/>
    <w:uiPriority w:val="1"/>
    <w:qFormat/>
    <w:rsid w:val="00CC0CB4"/>
    <w:rPr>
      <w:sz w:val="20"/>
      <w:szCs w:val="20"/>
    </w:rPr>
  </w:style>
  <w:style w:type="character" w:customStyle="1" w:styleId="TextoindependienteCar">
    <w:name w:val="Texto independiente Car"/>
    <w:basedOn w:val="Fuentedeprrafopredeter"/>
    <w:link w:val="Textoindependiente"/>
    <w:uiPriority w:val="1"/>
    <w:rsid w:val="00CC0CB4"/>
    <w:rPr>
      <w:rFonts w:ascii="Arial" w:eastAsia="Arial" w:hAnsi="Arial" w:cs="Arial"/>
      <w:sz w:val="20"/>
      <w:szCs w:val="20"/>
      <w:lang w:val="es-ES"/>
    </w:rPr>
  </w:style>
  <w:style w:type="paragraph" w:styleId="Encabezado">
    <w:name w:val="header"/>
    <w:basedOn w:val="Normal"/>
    <w:link w:val="EncabezadoCar"/>
    <w:uiPriority w:val="99"/>
    <w:unhideWhenUsed/>
    <w:rsid w:val="00CC0CB4"/>
    <w:pPr>
      <w:tabs>
        <w:tab w:val="center" w:pos="4419"/>
        <w:tab w:val="right" w:pos="8838"/>
      </w:tabs>
    </w:pPr>
  </w:style>
  <w:style w:type="character" w:customStyle="1" w:styleId="EncabezadoCar">
    <w:name w:val="Encabezado Car"/>
    <w:basedOn w:val="Fuentedeprrafopredeter"/>
    <w:link w:val="Encabezado"/>
    <w:uiPriority w:val="99"/>
    <w:rsid w:val="00CC0CB4"/>
    <w:rPr>
      <w:rFonts w:ascii="Arial" w:eastAsia="Arial" w:hAnsi="Arial" w:cs="Arial"/>
      <w:lang w:val="es-ES"/>
    </w:rPr>
  </w:style>
  <w:style w:type="paragraph" w:styleId="Piedepgina">
    <w:name w:val="footer"/>
    <w:basedOn w:val="Normal"/>
    <w:link w:val="PiedepginaCar"/>
    <w:uiPriority w:val="99"/>
    <w:unhideWhenUsed/>
    <w:rsid w:val="00CC0CB4"/>
    <w:pPr>
      <w:tabs>
        <w:tab w:val="center" w:pos="4419"/>
        <w:tab w:val="right" w:pos="8838"/>
      </w:tabs>
    </w:pPr>
  </w:style>
  <w:style w:type="character" w:customStyle="1" w:styleId="PiedepginaCar">
    <w:name w:val="Pie de página Car"/>
    <w:basedOn w:val="Fuentedeprrafopredeter"/>
    <w:link w:val="Piedepgina"/>
    <w:uiPriority w:val="99"/>
    <w:rsid w:val="00CC0CB4"/>
    <w:rPr>
      <w:rFonts w:ascii="Arial" w:eastAsia="Arial" w:hAnsi="Arial" w:cs="Arial"/>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cid:image001.png@01D87C29.D54FF4C0" TargetMode="External"/><Relationship Id="rId5" Type="http://schemas.openxmlformats.org/officeDocument/2006/relationships/footnotes" Target="footnotes.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cid:image002.jpg@01D87C2C.FF261240"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Pages>
  <Words>363</Words>
  <Characters>1999</Characters>
  <Application>Microsoft Office Word</Application>
  <DocSecurity>0</DocSecurity>
  <Lines>16</Lines>
  <Paragraphs>4</Paragraphs>
  <ScaleCrop>false</ScaleCrop>
  <Company/>
  <LinksUpToDate>false</LinksUpToDate>
  <CharactersWithSpaces>2358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Jocelyn Ivonne Fernandez Soto</dc:creator>
  <cp:keywords/>
  <dc:description/>
  <cp:lastModifiedBy>Jocelyn Ivonne Fernandez Soto</cp:lastModifiedBy>
  <cp:revision>1</cp:revision>
  <dcterms:created xsi:type="dcterms:W3CDTF">2022-06-09T23:15:00Z</dcterms:created>
  <dcterms:modified xsi:type="dcterms:W3CDTF">2022-06-09T23:17:00Z</dcterms:modified>
</cp:coreProperties>
</file>